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1C" w:rsidRPr="00D01FEB" w:rsidRDefault="0045061C" w:rsidP="00D01FEB">
      <w:pPr>
        <w:jc w:val="center"/>
        <w:rPr>
          <w:rFonts w:ascii="Times New Roman" w:hAnsi="Times New Roman" w:cs="Times New Roman"/>
          <w:sz w:val="28"/>
          <w:szCs w:val="28"/>
        </w:rPr>
      </w:pPr>
      <w:r w:rsidRPr="00D01FEB">
        <w:rPr>
          <w:rFonts w:ascii="Times New Roman" w:hAnsi="Times New Roman" w:cs="Times New Roman"/>
          <w:sz w:val="28"/>
          <w:szCs w:val="28"/>
        </w:rPr>
        <w:t>«История одного предмета»</w:t>
      </w:r>
      <w:r w:rsidRPr="00D01FEB">
        <w:rPr>
          <w:rFonts w:ascii="Times New Roman" w:hAnsi="Times New Roman" w:cs="Times New Roman"/>
          <w:sz w:val="28"/>
          <w:szCs w:val="28"/>
        </w:rPr>
        <w:br/>
        <w:t>Путешествие в прошлое утюга (экскурсия–занятие</w:t>
      </w:r>
      <w:r w:rsidR="00B20FB4">
        <w:rPr>
          <w:rFonts w:ascii="Times New Roman" w:hAnsi="Times New Roman" w:cs="Times New Roman"/>
          <w:sz w:val="28"/>
          <w:szCs w:val="28"/>
        </w:rPr>
        <w:t xml:space="preserve"> для детей средней группы детского сада</w:t>
      </w:r>
      <w:r w:rsidRPr="00D01FEB">
        <w:rPr>
          <w:rFonts w:ascii="Times New Roman" w:hAnsi="Times New Roman" w:cs="Times New Roman"/>
          <w:sz w:val="28"/>
          <w:szCs w:val="28"/>
        </w:rPr>
        <w:t>)</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Цель:</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Знакомство с историей возникновения утюга.</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Задачи:</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Вызвать интерес к предметам прошлого.</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Побуждать высказываться об увиденном, рассуждать, сопоставлять и сравнивать предметы. Понимать функции и назначение утюга.</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Активизация словаря, умение применять новые слова: чугун, чугунный утюг, железный утюг, электрический утюг, рубель, уголь.</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Материал: предметные картинки с изображением утюгов, утюги (чугунный, электрический, железный), рубель, палка 50 – 60 см, угли, сундучок с книжками, платочки, гладильная доска, альбомные листы, цветные карандаши, восковые мелки.</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Сказочный персонаж: </w:t>
      </w:r>
      <w:proofErr w:type="spellStart"/>
      <w:r w:rsidRPr="00D01FEB">
        <w:rPr>
          <w:rFonts w:ascii="Times New Roman" w:hAnsi="Times New Roman" w:cs="Times New Roman"/>
          <w:sz w:val="28"/>
          <w:szCs w:val="28"/>
        </w:rPr>
        <w:t>Домовёнок</w:t>
      </w:r>
      <w:proofErr w:type="spellEnd"/>
      <w:r w:rsidRPr="00D01FEB">
        <w:rPr>
          <w:rFonts w:ascii="Times New Roman" w:hAnsi="Times New Roman" w:cs="Times New Roman"/>
          <w:sz w:val="28"/>
          <w:szCs w:val="28"/>
        </w:rPr>
        <w:t xml:space="preserve"> Кузя.</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Ход:</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Здравствуйте дети! Мы сегодня с вами совершим путешествие в прошлое….</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Ребята, вы слышите кто – то пыхтит, чихает, кашляет…?</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Все: прислушиваются.</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Из – за печки вылезает сказочный герой Д, Кузя.</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Ребята, вы узнали кто это такой.</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Как тебя зовут?</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 xml:space="preserve">Д.К. Я </w:t>
      </w:r>
      <w:proofErr w:type="spellStart"/>
      <w:r w:rsidRPr="00D01FEB">
        <w:rPr>
          <w:rFonts w:ascii="Times New Roman" w:hAnsi="Times New Roman" w:cs="Times New Roman"/>
          <w:sz w:val="28"/>
          <w:szCs w:val="28"/>
        </w:rPr>
        <w:t>домовёнок</w:t>
      </w:r>
      <w:proofErr w:type="spellEnd"/>
      <w:r w:rsidRPr="00D01FEB">
        <w:rPr>
          <w:rFonts w:ascii="Times New Roman" w:hAnsi="Times New Roman" w:cs="Times New Roman"/>
          <w:sz w:val="28"/>
          <w:szCs w:val="28"/>
        </w:rPr>
        <w:t>, зовут меня Кузя.</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А что же ты делаешь за печкой?</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Д. К. Уголь собираю.</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Для чего тебе нужен уголь?</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lastRenderedPageBreak/>
        <w:t>Д. К. Смеётся. Что за люди пошли, совсем не понимают, для чего нужен уголь.</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Ребята, а вы знаете, для чего нужен уголь?</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Кузя, расскажи нам, для чего тебе нужен уголь.</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Д. К. Ну как же! Вы пришли ко мне в гости, в избу. Я хотел сделать вам подарок. Подарить сундучок со сказками и несколько платочков. А вот платочки не успел погладить. Вот сейчас наберу угли, положу их в утюг и поглажу (Кузя демонстрирует, как будет класть и гладить…)</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Кузя, можно мы с ребятами рассмотрим твой утюг?</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Д. К. Конечно можно. Только не уроните, он у меня очень тяжёлый.</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Дети внимательно рассматривают предмет, пробуют поднять и т.д.</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Обращает внимание, что верхнюю часть утюга можно открыть, рассматривают, куда можно угли класть…</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Обращается к Кузе. Кузя, ты всегда гладил этим утюгом?</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Д. К. Что вы. Я когда был моложе (а мне сейчас более300лет) был у меня другой утюг. Сплошное мучение. Я гладил совсем другим утюгом. Посмотрите. Вы думаете это палки (показывает рубель и палку). Нет. Бывало, постираешь одёжу, слегка её просушишь, а потом намотаешь на эту палку и вот гладишь рубелем (Кузя демонстрирует, потом просит детей попробовать погладить). Глажу, глажу одежду, разворачиваю, а она вся в складках (Кузя разворачивает и показывает детям). Тяжело было. То наматываешь одёжу, то снова разматываешь, одно мучение. Спасибо людям добрым, вот придумали утюги из металла (демонстрирует иллюстративный материал железных утюгов). Нагреешь такой утюг на печи, поставишь, например, на простынь и гладишь, пока не остынет утюг. Одна беда быстро утюг остывал. А вот чугунный утюг как у меня самый лучший. Положишь угольки и гладь.</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У меня даже загадка интересная для вас есть. Хотите послушать.</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полотняной стране,</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По реке Простыне</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Плывёт пароход:</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lastRenderedPageBreak/>
        <w:t>То назад, то вперёд.</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А за ним такая гладь –</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Ни морщинки не видать   (Утюг)</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Ребята отгадали мою загадку. Молодцы.</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Да, Кузя, утюг у тебя хороший. Только, Кузя, живём мы в 21 веке и люди давно уже придумали электричество. Люди догадались, что утюг можно нагревать электрическим током.</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Д. К. Ой ли, что-то мне никак ни верится. Покажите, как это можно сделать.</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Воспитатель ненадолго включает электрический утюг и выключает. Посмотри Кузя, утюг уже нагрелся.</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Д. К. Здорово.</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А ещё люди придумали регулятор, которым можно температуру регулировать, и таким образом гладить разные ткани, не боясь их прожечь. Ребята, кто покажет Кузе регулятор? А сейчас современными утюгами можно даже отпаривать вещи, нажав на кнопку.</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Д. К. Ой, рюшки, до чего же люди додумались. Подумать только. Ну-ка, ребята, помогите мне разобраться, в каком порядке появились утюги. А то я совсем запутался (дети с помощью Кузи и воспитателя восстанавливают хронологию появления утюгов и называют их).</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 Предлагает детям нарисовать разные утюги и подарить Кузе на память. Сам воспитатель с помощью Кузи гладит платочки. В конце занятия Кузя дарит детям сундучок со сказками и платочки.</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Дети на прощание загадывают свою загадку:</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Я, не хвастая, скажу:</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Всех друзей омоложу!</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Идут ко мне унылые –</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С морщинками, со складками.</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Уходят очень милые –</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t>Весёлые и гладкие!</w:t>
      </w:r>
    </w:p>
    <w:p w:rsidR="0045061C" w:rsidRPr="00D01FEB" w:rsidRDefault="0045061C" w:rsidP="00BF2D35">
      <w:pPr>
        <w:rPr>
          <w:rFonts w:ascii="Times New Roman" w:hAnsi="Times New Roman" w:cs="Times New Roman"/>
          <w:sz w:val="28"/>
          <w:szCs w:val="28"/>
        </w:rPr>
      </w:pPr>
      <w:r w:rsidRPr="00D01FEB">
        <w:rPr>
          <w:rFonts w:ascii="Times New Roman" w:hAnsi="Times New Roman" w:cs="Times New Roman"/>
          <w:sz w:val="28"/>
          <w:szCs w:val="28"/>
        </w:rPr>
        <w:lastRenderedPageBreak/>
        <w:t>Значит, я надёжный друг –</w:t>
      </w:r>
    </w:p>
    <w:p w:rsidR="0045061C" w:rsidRDefault="0045061C" w:rsidP="00BF2D35">
      <w:pPr>
        <w:rPr>
          <w:lang w:eastAsia="ru-RU"/>
        </w:rPr>
      </w:pPr>
      <w:r w:rsidRPr="00D01FEB">
        <w:rPr>
          <w:rFonts w:ascii="Times New Roman" w:hAnsi="Times New Roman" w:cs="Times New Roman"/>
          <w:sz w:val="28"/>
          <w:szCs w:val="28"/>
          <w:lang w:eastAsia="ru-RU"/>
        </w:rPr>
        <w:t>Электрический….(утюг).</w:t>
      </w:r>
      <w:r w:rsidR="001951EE" w:rsidRPr="00D01FEB">
        <w:rPr>
          <w:rFonts w:ascii="Times New Roman" w:hAnsi="Times New Roman" w:cs="Times New Roman"/>
          <w:sz w:val="28"/>
          <w:szCs w:val="28"/>
          <w:lang w:eastAsia="ru-RU"/>
        </w:rPr>
        <w:br/>
      </w:r>
    </w:p>
    <w:p w:rsidR="00D01FEB" w:rsidRDefault="00D01FEB" w:rsidP="00BF2D35">
      <w:pPr>
        <w:rPr>
          <w:lang w:eastAsia="ru-RU"/>
        </w:rPr>
      </w:pPr>
    </w:p>
    <w:p w:rsidR="00D01FEB" w:rsidRDefault="00D01FEB" w:rsidP="00BF2D35">
      <w:pPr>
        <w:rPr>
          <w:lang w:eastAsia="ru-RU"/>
        </w:rPr>
      </w:pPr>
    </w:p>
    <w:p w:rsidR="00D01FEB" w:rsidRDefault="00D01FEB" w:rsidP="00BF2D35">
      <w:pPr>
        <w:rPr>
          <w:lang w:eastAsia="ru-RU"/>
        </w:rPr>
      </w:pPr>
    </w:p>
    <w:p w:rsidR="00D01FEB" w:rsidRDefault="00D01FEB" w:rsidP="00BF2D35">
      <w:pPr>
        <w:rPr>
          <w:lang w:eastAsia="ru-RU"/>
        </w:rPr>
      </w:pPr>
    </w:p>
    <w:p w:rsidR="00D01FEB" w:rsidRDefault="00D01FEB" w:rsidP="00D01FEB">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Провела воспитатель: </w:t>
      </w:r>
      <w:r w:rsidR="00B20FB4">
        <w:rPr>
          <w:rFonts w:ascii="Times New Roman" w:eastAsia="Times New Roman" w:hAnsi="Times New Roman" w:cs="Times New Roman"/>
          <w:b/>
          <w:bCs/>
          <w:sz w:val="36"/>
          <w:szCs w:val="36"/>
          <w:lang w:eastAsia="ru-RU"/>
        </w:rPr>
        <w:t>Сорока Ю.Е.</w:t>
      </w:r>
    </w:p>
    <w:p w:rsidR="00D01FEB" w:rsidRDefault="00D01FEB" w:rsidP="00D01FEB">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МДОУ – ЦРР – </w:t>
      </w:r>
      <w:proofErr w:type="spellStart"/>
      <w:r>
        <w:rPr>
          <w:rFonts w:ascii="Times New Roman" w:eastAsia="Times New Roman" w:hAnsi="Times New Roman" w:cs="Times New Roman"/>
          <w:b/>
          <w:bCs/>
          <w:sz w:val="36"/>
          <w:szCs w:val="36"/>
          <w:lang w:eastAsia="ru-RU"/>
        </w:rPr>
        <w:t>д</w:t>
      </w:r>
      <w:proofErr w:type="spellEnd"/>
      <w:r>
        <w:rPr>
          <w:rFonts w:ascii="Times New Roman" w:eastAsia="Times New Roman" w:hAnsi="Times New Roman" w:cs="Times New Roman"/>
          <w:b/>
          <w:bCs/>
          <w:sz w:val="36"/>
          <w:szCs w:val="36"/>
          <w:lang w:eastAsia="ru-RU"/>
        </w:rPr>
        <w:t>/с № 30 «Родничок»</w:t>
      </w:r>
    </w:p>
    <w:p w:rsidR="00D01FEB" w:rsidRDefault="00D01FEB" w:rsidP="00D01FEB">
      <w:pPr>
        <w:spacing w:before="100" w:beforeAutospacing="1" w:after="100" w:afterAutospacing="1" w:line="240" w:lineRule="auto"/>
        <w:jc w:val="right"/>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г.Жуковский</w:t>
      </w:r>
    </w:p>
    <w:p w:rsidR="00D01FEB" w:rsidRDefault="00D01FEB" w:rsidP="00D01FEB">
      <w:pPr>
        <w:jc w:val="right"/>
        <w:rPr>
          <w:lang w:eastAsia="ru-RU"/>
        </w:rPr>
      </w:pPr>
      <w:r>
        <w:rPr>
          <w:rFonts w:ascii="Times New Roman" w:eastAsia="Times New Roman" w:hAnsi="Times New Roman" w:cs="Times New Roman"/>
          <w:b/>
          <w:bCs/>
          <w:sz w:val="36"/>
          <w:szCs w:val="36"/>
          <w:lang w:eastAsia="ru-RU"/>
        </w:rPr>
        <w:t>Московская область</w:t>
      </w:r>
    </w:p>
    <w:sectPr w:rsidR="00D01FEB" w:rsidSect="009A03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061C"/>
    <w:rsid w:val="001951EE"/>
    <w:rsid w:val="00321627"/>
    <w:rsid w:val="0045061C"/>
    <w:rsid w:val="00533527"/>
    <w:rsid w:val="009A0398"/>
    <w:rsid w:val="00B20FB4"/>
    <w:rsid w:val="00B51175"/>
    <w:rsid w:val="00BF2D35"/>
    <w:rsid w:val="00CA470C"/>
    <w:rsid w:val="00D01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4586257">
      <w:bodyDiv w:val="1"/>
      <w:marLeft w:val="0"/>
      <w:marRight w:val="0"/>
      <w:marTop w:val="0"/>
      <w:marBottom w:val="0"/>
      <w:divBdr>
        <w:top w:val="none" w:sz="0" w:space="0" w:color="auto"/>
        <w:left w:val="none" w:sz="0" w:space="0" w:color="auto"/>
        <w:bottom w:val="none" w:sz="0" w:space="0" w:color="auto"/>
        <w:right w:val="none" w:sz="0" w:space="0" w:color="auto"/>
      </w:divBdr>
    </w:div>
    <w:div w:id="980891158">
      <w:bodyDiv w:val="1"/>
      <w:marLeft w:val="0"/>
      <w:marRight w:val="0"/>
      <w:marTop w:val="0"/>
      <w:marBottom w:val="0"/>
      <w:divBdr>
        <w:top w:val="none" w:sz="0" w:space="0" w:color="auto"/>
        <w:left w:val="none" w:sz="0" w:space="0" w:color="auto"/>
        <w:bottom w:val="none" w:sz="0" w:space="0" w:color="auto"/>
        <w:right w:val="none" w:sz="0" w:space="0" w:color="auto"/>
      </w:divBdr>
    </w:div>
    <w:div w:id="204146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644</Words>
  <Characters>3671</Characters>
  <Application>Microsoft Office Word</Application>
  <DocSecurity>0</DocSecurity>
  <Lines>30</Lines>
  <Paragraphs>8</Paragraphs>
  <ScaleCrop>false</ScaleCrop>
  <Company>Grizli777</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Lenovo</cp:lastModifiedBy>
  <cp:revision>10</cp:revision>
  <dcterms:created xsi:type="dcterms:W3CDTF">2012-10-10T18:08:00Z</dcterms:created>
  <dcterms:modified xsi:type="dcterms:W3CDTF">2016-01-24T17:05:00Z</dcterms:modified>
</cp:coreProperties>
</file>