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7A3" w:rsidRDefault="00773DFB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3DFB">
        <w:rPr>
          <w:rFonts w:ascii="Times New Roman" w:hAnsi="Times New Roman" w:cs="Times New Roman"/>
          <w:b/>
          <w:sz w:val="32"/>
          <w:szCs w:val="32"/>
        </w:rPr>
        <w:t>«Создания сюжетных композиций»</w:t>
      </w:r>
    </w:p>
    <w:p w:rsidR="00773DFB" w:rsidRDefault="00773DFB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3DFB">
        <w:rPr>
          <w:rFonts w:ascii="Times New Roman" w:hAnsi="Times New Roman" w:cs="Times New Roman"/>
          <w:b/>
          <w:sz w:val="32"/>
          <w:szCs w:val="32"/>
        </w:rPr>
        <w:t>Младшая группа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>Композиция: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ab/>
        <w:t>Задачи рисования деревьев в младшем возрасте предусматривают, в основном, вертикальное расположение листа и рисование дерева, как единичного предмета. Так как детям этого возраста еще сложно соотносить собственные формообразующие движения с размерами листа, мы рисуем «высокое дерево от земли – до неба», заполняя рисунко</w:t>
      </w:r>
      <w:r w:rsidR="00970072">
        <w:rPr>
          <w:rFonts w:ascii="Times New Roman" w:hAnsi="Times New Roman" w:cs="Times New Roman"/>
          <w:sz w:val="28"/>
          <w:szCs w:val="28"/>
        </w:rPr>
        <w:t>м весь лист</w:t>
      </w:r>
      <w:proofErr w:type="gramStart"/>
      <w:r w:rsidR="009700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0072">
        <w:rPr>
          <w:rFonts w:ascii="Times New Roman" w:hAnsi="Times New Roman" w:cs="Times New Roman"/>
          <w:sz w:val="28"/>
          <w:szCs w:val="28"/>
        </w:rPr>
        <w:t xml:space="preserve"> </w:t>
      </w:r>
      <w:r w:rsidR="001A615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A61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A6152">
        <w:rPr>
          <w:rFonts w:ascii="Times New Roman" w:hAnsi="Times New Roman" w:cs="Times New Roman"/>
          <w:sz w:val="28"/>
          <w:szCs w:val="28"/>
        </w:rPr>
        <w:t>ис3)</w:t>
      </w:r>
    </w:p>
    <w:p w:rsidR="00773DFB" w:rsidRDefault="00773DFB" w:rsidP="00773DFB">
      <w:pPr>
        <w:rPr>
          <w:rFonts w:ascii="Times New Roman" w:hAnsi="Times New Roman" w:cs="Times New Roman"/>
          <w:sz w:val="32"/>
          <w:szCs w:val="32"/>
        </w:rPr>
      </w:pPr>
    </w:p>
    <w:p w:rsidR="00773DFB" w:rsidRDefault="00773DFB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3DFB">
        <w:rPr>
          <w:rFonts w:ascii="Times New Roman" w:hAnsi="Times New Roman" w:cs="Times New Roman"/>
          <w:b/>
          <w:sz w:val="32"/>
          <w:szCs w:val="32"/>
        </w:rPr>
        <w:t>Средняя группа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>Композиция:</w:t>
      </w:r>
    </w:p>
    <w:p w:rsid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ab/>
        <w:t xml:space="preserve">Для сравнительного изображения деревьев лист необходимо развернуть горизонтально. </w:t>
      </w:r>
      <w:proofErr w:type="gramStart"/>
      <w:r w:rsidRPr="00773DFB">
        <w:rPr>
          <w:rFonts w:ascii="Times New Roman" w:hAnsi="Times New Roman" w:cs="Times New Roman"/>
          <w:sz w:val="28"/>
          <w:szCs w:val="28"/>
        </w:rPr>
        <w:t>На первых занятиях, для отработки приёма рисования ствола «в одну линию», предложите детям нарисовать сразу 2-3 ствола, оставляя пространство между ними и оговаривая характер каждого из них: это – дерево папа, оно сильное и защищает всех остальных, стоит первым, дальше – мама, дерево нежное и хрупкое</w:t>
      </w:r>
      <w:r>
        <w:rPr>
          <w:rFonts w:ascii="Times New Roman" w:hAnsi="Times New Roman" w:cs="Times New Roman"/>
          <w:sz w:val="28"/>
          <w:szCs w:val="28"/>
        </w:rPr>
        <w:t>, а это - дерево сыночек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3DFB">
        <w:rPr>
          <w:rFonts w:ascii="Times New Roman" w:hAnsi="Times New Roman" w:cs="Times New Roman"/>
          <w:sz w:val="28"/>
          <w:szCs w:val="28"/>
        </w:rPr>
        <w:t>Продумывая образ каждого дерева, юный художник наделяет его характерными деталями – ветками, кроной, листьями, что способствует композиционному и сюжетному творчеству.</w:t>
      </w:r>
    </w:p>
    <w:p w:rsidR="00773DFB" w:rsidRDefault="00970072" w:rsidP="009700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D46082">
            <wp:extent cx="1813034" cy="241022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16" cy="241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072" w:rsidRDefault="00970072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072" w:rsidRDefault="00970072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072" w:rsidRDefault="00970072" w:rsidP="001A6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73DFB" w:rsidRDefault="00970072" w:rsidP="009700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</w:t>
      </w:r>
      <w:r w:rsidR="00773DFB" w:rsidRPr="00773DFB">
        <w:rPr>
          <w:rFonts w:ascii="Times New Roman" w:hAnsi="Times New Roman" w:cs="Times New Roman"/>
          <w:b/>
          <w:sz w:val="32"/>
          <w:szCs w:val="32"/>
        </w:rPr>
        <w:t>Старший дошкольный возраст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>Композиция: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ab/>
        <w:t>В старшем дошкольном возрасте, как правило, редко звучит тема рисования одного дерева. Задача усложняется, за счет более высоких умений и навыков, скорости изображения: необходимо не просто нарисовать дерево той или иной породы, а создать образ дерева «озябшего на осеннем ветру» или «радостно подставляющего листочки – ладони навстречу теплым весенним лучам».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ab/>
        <w:t xml:space="preserve">На занятиях по рисованию мы знакомим детей с пейзажной живописью, особенностями композиции жанра. Необходимо уточнять задачу при рисовании пейзажа: «Подумайте, какое дерево на вашей картине будет главным, и какими средствами выразительности вы это отобразите (цветом, тщательностью проработки рисунка, выдвину дерево на передний план, помещу в центре картины и т.д.)»  Деревья могут быть, как самостоятельным, так и дополнительным изображением в сюжете рисунка. Необходимо поощрять осмысленное изображение деревьев в свободном рисовании. 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  <w:r w:rsidRPr="00773DFB">
        <w:rPr>
          <w:rFonts w:ascii="Times New Roman" w:hAnsi="Times New Roman" w:cs="Times New Roman"/>
          <w:sz w:val="28"/>
          <w:szCs w:val="28"/>
        </w:rPr>
        <w:tab/>
        <w:t>Композиционное решение зависит от цели: одиночное, высокое дерево мы располагаем на вертикальном листе, несколько деревьев – лес</w:t>
      </w:r>
      <w:proofErr w:type="gramStart"/>
      <w:r w:rsidRPr="00773D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DFB">
        <w:rPr>
          <w:rFonts w:ascii="Times New Roman" w:hAnsi="Times New Roman" w:cs="Times New Roman"/>
          <w:sz w:val="28"/>
          <w:szCs w:val="28"/>
        </w:rPr>
        <w:t xml:space="preserve"> на горизонтальном. В подготовительной к школе группе обязательно расположение деревьев на переднем и дальнем плане рисунка, с отражением правил элементарной перспективы.</w:t>
      </w:r>
    </w:p>
    <w:p w:rsidR="00773DFB" w:rsidRPr="00773DFB" w:rsidRDefault="001A6152" w:rsidP="009700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784F7C" wp14:editId="3B8E32AC">
            <wp:extent cx="1633821" cy="217564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11" cy="217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7C0B1C1" wp14:editId="46700C82">
            <wp:extent cx="1576552" cy="209690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8" cy="210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773DFB" w:rsidRPr="00773DFB" w:rsidRDefault="00773DFB" w:rsidP="00773DFB">
      <w:pPr>
        <w:rPr>
          <w:rFonts w:ascii="Times New Roman" w:hAnsi="Times New Roman" w:cs="Times New Roman"/>
          <w:sz w:val="28"/>
          <w:szCs w:val="28"/>
        </w:rPr>
      </w:pPr>
    </w:p>
    <w:p w:rsidR="00773DFB" w:rsidRDefault="00773DFB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152" w:rsidRDefault="001A6152" w:rsidP="00773D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152" w:rsidRDefault="001A6152" w:rsidP="001A6152">
      <w:pPr>
        <w:rPr>
          <w:rFonts w:ascii="Times New Roman" w:hAnsi="Times New Roman" w:cs="Times New Roman"/>
          <w:b/>
          <w:sz w:val="32"/>
          <w:szCs w:val="32"/>
        </w:rPr>
      </w:pPr>
    </w:p>
    <w:p w:rsidR="001A6152" w:rsidRPr="00773DFB" w:rsidRDefault="001A6152" w:rsidP="001A61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</w:p>
    <w:sectPr w:rsidR="001A6152" w:rsidRPr="00773DFB" w:rsidSect="001A6152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FB"/>
    <w:rsid w:val="001A6152"/>
    <w:rsid w:val="001E30B3"/>
    <w:rsid w:val="00691FD0"/>
    <w:rsid w:val="00773DFB"/>
    <w:rsid w:val="009447A3"/>
    <w:rsid w:val="009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Таиров</dc:creator>
  <cp:lastModifiedBy>Таиров</cp:lastModifiedBy>
  <cp:revision>2</cp:revision>
  <cp:lastPrinted>2023-02-06T01:46:00Z</cp:lastPrinted>
  <dcterms:created xsi:type="dcterms:W3CDTF">2023-02-06T01:24:00Z</dcterms:created>
  <dcterms:modified xsi:type="dcterms:W3CDTF">2023-02-06T01:47:00Z</dcterms:modified>
</cp:coreProperties>
</file>