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4E67E9" w:rsidRPr="009A6865" w:rsidRDefault="004E67E9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  <w:r w:rsidRPr="009A68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>Отчет о проделанной работе в летний –</w:t>
      </w:r>
      <w:r w:rsidR="00B77238" w:rsidRPr="009A68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 xml:space="preserve"> оздоровительный период во второй  младшей группе</w:t>
      </w:r>
      <w:r w:rsidR="009A6865" w:rsidRPr="009A68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 xml:space="preserve"> « б</w:t>
      </w:r>
      <w:r w:rsidR="00BE0C1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 xml:space="preserve"> »</w:t>
      </w:r>
      <w:r w:rsidR="009A6865" w:rsidRPr="009A68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 xml:space="preserve"> </w:t>
      </w:r>
      <w:r w:rsidR="00B77238" w:rsidRPr="009A68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>"Радуга" 2016</w:t>
      </w:r>
      <w:r w:rsidRPr="009A686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  <w:t>г.</w:t>
      </w: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9A6865" w:rsidP="009A68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A686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Воспитатели: </w:t>
      </w:r>
    </w:p>
    <w:p w:rsidR="009A6865" w:rsidRPr="009A6865" w:rsidRDefault="009A6865" w:rsidP="009A68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A686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Проскурина С.Е. </w:t>
      </w:r>
    </w:p>
    <w:p w:rsidR="009A6865" w:rsidRPr="009A6865" w:rsidRDefault="009A6865" w:rsidP="009A68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  <w:r w:rsidRPr="009A686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Гончарова О.Ю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</w:t>
      </w:r>
    </w:p>
    <w:p w:rsidR="009A6865" w:rsidRP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Pr="009A6865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eastAsia="ru-RU"/>
        </w:rPr>
      </w:pPr>
    </w:p>
    <w:p w:rsidR="009A6865" w:rsidRDefault="004E67E9" w:rsidP="00B772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Летнюю работу с детьми в детском саду принято называть оздоровительной, она имеет свою специфику. Важно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растений и животных.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в группе и на участке детского сада максимально эффективных условий для организации оздоровительной работы и развития познавательных интересов воспитанников в летний период.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работы на летний - оздоровительный период являлись: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 сохранение и укрепление физического и психического здоровья воспитанников;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воспитанников привычки к здоровому образу жизни;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безопасного поведения;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 воспитанников;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обеспечивающие охрану жизни и здоровья детей, для самостоятельной, творческой деятельности детей на участке;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педагогическое и социальное просвещение родителей по вопросам воспитания и оздоровления детей в летний период. Повышение компетентности родителей в вопросах организации летнего отдыха детей;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семей к участию в воспитательном процессе на основе педагогики сотрудничеств.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в летний период соблюдались следующие условия.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водно-питьевого режима в нашей группе имелись в наличии индивидуальные кружки для детей, чайник, охлажденная кипяченая вода; при организации закаливающих процедур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идуальные полотенца для рук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безопасных условий пребывания</w:t>
      </w:r>
      <w:r w:rsidR="008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ДОУ ежедневно проверяли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исправность оборудования на прогулочной площадке, осматривался участок перед прогулкой на наличие опасных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предметов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наступлением жаркого периода во избежание перегрева воспитанники находились на прогулке только в головных уборах, пребывание дошкольников под прямы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лучами солнца чередовалось с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в тени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</w:t>
      </w:r>
      <w:r w:rsidR="009A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времени дети проводили на свежем воздухе. Гимнастика, игровая деятельность и другие мероприятия организовывались на свежем воздухе.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физкультурно-оздоровительной работы в летний период наша группа перешла на режим дня в соответствии с теплым пери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 года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Проводилась утренняя зарядка, закаливание детей: воздушны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ванны, умывание рук и лица прохладной водой,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оздоровительный бег, гимнастика после сна.</w:t>
      </w:r>
    </w:p>
    <w:p w:rsidR="004E67E9" w:rsidRPr="004E67E9" w:rsidRDefault="004E67E9" w:rsidP="00B772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приним</w:t>
      </w:r>
      <w:r w:rsidR="008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воздушные и солнечные ванны,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сна ходили по</w:t>
      </w:r>
      <w:r w:rsidR="00854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массажным  дорожкам</w:t>
      </w:r>
      <w:r w:rsidRPr="004E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босиком.</w:t>
      </w:r>
      <w:r w:rsidR="00B77238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29175" cy="2752725"/>
            <wp:effectExtent l="19050" t="0" r="9525" b="0"/>
            <wp:docPr id="20" name="Рисунок 19" descr="2016-08-25-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8-25-9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55F" w:rsidRDefault="004E67E9" w:rsidP="00DC2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Летом природа предоставляет богатые возможности для развития познавательных способностей дошкольников. Дети соприкасаются с природой, познают мир, получают яркие впечатления. Учитывая это, мы организовывали и проводили работу с детьми, создавая комфортные условия пребывания дошкольников на свежем воздухе. </w:t>
      </w:r>
      <w:r w:rsidR="008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 наблюдения за цветником </w:t>
      </w:r>
      <w:proofErr w:type="gramStart"/>
      <w:r w:rsidR="008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клумбой</w:t>
      </w:r>
      <w:proofErr w:type="gramEnd"/>
      <w:r w:rsidR="008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огородом.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ребенка на улице дает возможность свободного выбора деятельности, чередования их видов: игры, развлекательно - досуговая деятельность.</w:t>
      </w:r>
      <w:r w:rsidR="00B77238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Выносной игровой инвентарь был пополнен и обновлен лопатками, ведерками, формочками для игр с песком, машинками и т.д. с помощью средств родителей.</w:t>
      </w:r>
      <w:r w:rsidR="00B77238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в течение летнего периода проводилась работа по организации развлечений и досугов для детей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238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1июня провели праздник посвященный «Дню защиты детей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для всех групп детского сада. В течение летнего периода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подвижные, дидактические, сюжетно-ролевые игры с воспитанниками</w:t>
      </w:r>
      <w:r w:rsid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лета закрепляли с детьми пройденный материал, пели песни о лете</w:t>
      </w:r>
      <w:r w:rsid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учили стихи, считалочки, играли </w:t>
      </w:r>
      <w:proofErr w:type="gramStart"/>
      <w:r w:rsid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End"/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водой.</w:t>
      </w:r>
      <w:r w:rsidR="00DC255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                                              </w:t>
      </w:r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проводилась работа по изобразительной деятельности (рисование, лепка, аппликация); конструктивной </w:t>
      </w:r>
      <w:proofErr w:type="gramStart"/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;</w:t>
      </w:r>
      <w:proofErr w:type="gramEnd"/>
      <w:r w:rsidRPr="00B7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ознакомлению с окружающим; наблюдению на прогулке за растительным и животным миром, неживой природой; знакомству с художественной литературой; игры (подвижные, дидактические, сюжетно-ролевые). </w:t>
      </w:r>
    </w:p>
    <w:p w:rsidR="00DC255F" w:rsidRDefault="00DC255F" w:rsidP="00DC2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55F" w:rsidRDefault="00DC255F" w:rsidP="00DC2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7E9" w:rsidRPr="00DC255F" w:rsidRDefault="00DC255F" w:rsidP="00DC255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летнего периода велась работа с родителями.                                                        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="004E67E9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были подготовлены </w:t>
      </w:r>
      <w:proofErr w:type="gramStart"/>
      <w:r w:rsidR="004E67E9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:</w:t>
      </w:r>
      <w:proofErr w:type="gramEnd"/>
    </w:p>
    <w:p w:rsidR="004E67E9" w:rsidRPr="00DC255F" w:rsidRDefault="009A6865" w:rsidP="00DC2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«Опасности в лесу летом</w:t>
      </w:r>
      <w:r w:rsidR="004E67E9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67E9" w:rsidRPr="00DC255F" w:rsidRDefault="009A6865" w:rsidP="00DC2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«Спички детям не игрушка</w:t>
      </w:r>
      <w:r w:rsidR="004E67E9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67E9" w:rsidRPr="00DC255F" w:rsidRDefault="009A6865" w:rsidP="00DC2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 летнем отдыхе детей</w:t>
      </w:r>
      <w:r w:rsidR="004E67E9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67E9" w:rsidRPr="00DC255F" w:rsidRDefault="009A6865" w:rsidP="00DC2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«Закаливание детей летом</w:t>
      </w:r>
      <w:r w:rsidR="004E67E9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67E9" w:rsidRPr="00DC255F" w:rsidRDefault="004E67E9" w:rsidP="00DC2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беседы с родителями:</w:t>
      </w:r>
      <w:r w:rsid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</w:t>
      </w:r>
      <w:r w:rsid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одевать ребенка в летний период»                                                                </w:t>
      </w:r>
      <w:r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«Запасная одежда и головной убор летом».</w:t>
      </w:r>
      <w:r w:rsid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DC255F"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послушании детей в детском саду».</w:t>
      </w:r>
      <w:r w:rsid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DC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бережном отношении к животным».</w:t>
      </w:r>
    </w:p>
    <w:p w:rsidR="004E67E9" w:rsidRPr="004E67E9" w:rsidRDefault="004E67E9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4E67E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4E67E9" w:rsidRPr="004E67E9" w:rsidRDefault="009A6865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9A6865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3686175"/>
            <wp:effectExtent l="19050" t="0" r="3175" b="0"/>
            <wp:docPr id="4" name="Рисунок 1" descr="DSC0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7E9" w:rsidRPr="004E67E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4E67E9" w:rsidRPr="004E67E9" w:rsidRDefault="004E67E9" w:rsidP="004E6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4E67E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4E67E9" w:rsidRPr="004E67E9" w:rsidRDefault="004E67E9" w:rsidP="004E67E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4E67E9" w:rsidRPr="004E67E9" w:rsidRDefault="004E67E9" w:rsidP="004E67E9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4E67E9" w:rsidRPr="004E67E9" w:rsidRDefault="004E67E9" w:rsidP="00DC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67E9" w:rsidRPr="004E67E9" w:rsidRDefault="00660B85" w:rsidP="004E67E9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7" w:tgtFrame="_blank" w:history="1">
        <w:r w:rsidR="004E67E9" w:rsidRPr="004E67E9">
          <w:rPr>
            <w:rFonts w:ascii="Calibri" w:eastAsia="Times New Roman" w:hAnsi="Calibri" w:cs="Calibri"/>
            <w:color w:val="FFFFFF"/>
            <w:sz w:val="27"/>
            <w:lang w:eastAsia="ru-RU"/>
          </w:rPr>
          <w:t>КУРСЫ ДЛЯ УЧИТЕЛЕЙ </w:t>
        </w:r>
      </w:hyperlink>
      <w:hyperlink r:id="rId8" w:tgtFrame="_blank" w:history="1">
        <w:r w:rsidR="004E67E9" w:rsidRPr="004E67E9">
          <w:rPr>
            <w:rFonts w:ascii="Calibri" w:eastAsia="Times New Roman" w:hAnsi="Calibri" w:cs="Calibri"/>
            <w:color w:val="FFFFFF"/>
            <w:sz w:val="27"/>
            <w:lang w:eastAsia="ru-RU"/>
          </w:rPr>
          <w:t>ВИДЕОУРОКИ на USB </w:t>
        </w:r>
      </w:hyperlink>
    </w:p>
    <w:p w:rsidR="00002711" w:rsidRDefault="00002711"/>
    <w:sectPr w:rsidR="00002711" w:rsidSect="009A686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B3B"/>
    <w:multiLevelType w:val="multilevel"/>
    <w:tmpl w:val="E9D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01781"/>
    <w:multiLevelType w:val="multilevel"/>
    <w:tmpl w:val="B73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B685C"/>
    <w:multiLevelType w:val="multilevel"/>
    <w:tmpl w:val="97AA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60433"/>
    <w:multiLevelType w:val="multilevel"/>
    <w:tmpl w:val="924A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67693"/>
    <w:multiLevelType w:val="multilevel"/>
    <w:tmpl w:val="860C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7E9"/>
    <w:rsid w:val="00002711"/>
    <w:rsid w:val="004E67E9"/>
    <w:rsid w:val="0052135B"/>
    <w:rsid w:val="00660B85"/>
    <w:rsid w:val="00673269"/>
    <w:rsid w:val="00854889"/>
    <w:rsid w:val="009A6865"/>
    <w:rsid w:val="00A306C6"/>
    <w:rsid w:val="00B77238"/>
    <w:rsid w:val="00BE0C16"/>
    <w:rsid w:val="00DC255F"/>
    <w:rsid w:val="00E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BB01C-0B60-4657-9F66-62717B15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7E9"/>
  </w:style>
  <w:style w:type="character" w:customStyle="1" w:styleId="a-h1-top">
    <w:name w:val="a-h1-top"/>
    <w:basedOn w:val="a0"/>
    <w:rsid w:val="004E67E9"/>
  </w:style>
  <w:style w:type="character" w:styleId="a4">
    <w:name w:val="Hyperlink"/>
    <w:basedOn w:val="a0"/>
    <w:uiPriority w:val="99"/>
    <w:semiHidden/>
    <w:unhideWhenUsed/>
    <w:rsid w:val="004E67E9"/>
    <w:rPr>
      <w:color w:val="0000FF"/>
      <w:u w:val="single"/>
    </w:rPr>
  </w:style>
  <w:style w:type="character" w:styleId="a5">
    <w:name w:val="Strong"/>
    <w:basedOn w:val="a0"/>
    <w:uiPriority w:val="22"/>
    <w:qFormat/>
    <w:rsid w:val="004E67E9"/>
    <w:rPr>
      <w:b/>
      <w:bCs/>
    </w:rPr>
  </w:style>
  <w:style w:type="paragraph" w:customStyle="1" w:styleId="note">
    <w:name w:val="note"/>
    <w:basedOn w:val="a"/>
    <w:rsid w:val="004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67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67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4E67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67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67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-pr">
    <w:name w:val="a-pr"/>
    <w:basedOn w:val="a0"/>
    <w:rsid w:val="004E67E9"/>
  </w:style>
  <w:style w:type="character" w:customStyle="1" w:styleId="material-date">
    <w:name w:val="material-date"/>
    <w:basedOn w:val="a0"/>
    <w:rsid w:val="004E67E9"/>
  </w:style>
  <w:style w:type="character" w:customStyle="1" w:styleId="material-views">
    <w:name w:val="material-views"/>
    <w:basedOn w:val="a0"/>
    <w:rsid w:val="004E67E9"/>
  </w:style>
  <w:style w:type="character" w:customStyle="1" w:styleId="pravo">
    <w:name w:val="pravo"/>
    <w:basedOn w:val="a0"/>
    <w:rsid w:val="004E67E9"/>
  </w:style>
  <w:style w:type="paragraph" w:styleId="a6">
    <w:name w:val="Balloon Text"/>
    <w:basedOn w:val="a"/>
    <w:link w:val="a7"/>
    <w:uiPriority w:val="99"/>
    <w:semiHidden/>
    <w:unhideWhenUsed/>
    <w:rsid w:val="004E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29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92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70422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52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  <w:div w:id="17151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84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2771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8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</w:div>
                          </w:divsChild>
                        </w:div>
                        <w:div w:id="112692343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6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6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606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03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01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33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686055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984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7508113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0275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8848303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851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2674669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1105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7104531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1559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5956721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822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6558420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fla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D!akov RePack</cp:lastModifiedBy>
  <cp:revision>8</cp:revision>
  <dcterms:created xsi:type="dcterms:W3CDTF">2016-09-02T17:30:00Z</dcterms:created>
  <dcterms:modified xsi:type="dcterms:W3CDTF">2017-01-30T14:35:00Z</dcterms:modified>
</cp:coreProperties>
</file>