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76" w:rsidRDefault="00344F76" w:rsidP="00344F76">
      <w:pPr>
        <w:shd w:val="clear" w:color="auto" w:fill="FFFFFF"/>
        <w:ind w:right="24"/>
        <w:jc w:val="center"/>
      </w:pPr>
      <w:r>
        <w:rPr>
          <w:rFonts w:ascii="Arial" w:hAnsi="Arial"/>
          <w:b/>
          <w:bCs/>
          <w:color w:val="000000"/>
          <w:spacing w:val="6"/>
          <w:sz w:val="32"/>
          <w:szCs w:val="32"/>
        </w:rPr>
        <w:t>Пение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pacing w:val="6"/>
          <w:sz w:val="32"/>
          <w:szCs w:val="32"/>
        </w:rPr>
        <w:t>и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pacing w:val="6"/>
          <w:sz w:val="32"/>
          <w:szCs w:val="32"/>
        </w:rPr>
        <w:t>логопедия</w:t>
      </w:r>
    </w:p>
    <w:p w:rsidR="00344F76" w:rsidRDefault="00344F76" w:rsidP="00344F76">
      <w:pPr>
        <w:pStyle w:val="2"/>
        <w:jc w:val="right"/>
        <w:rPr>
          <w:rFonts w:cs="Arial"/>
        </w:rPr>
      </w:pPr>
      <w:r>
        <w:t>Есть</w:t>
      </w:r>
      <w:r>
        <w:rPr>
          <w:rFonts w:cs="Arial"/>
        </w:rPr>
        <w:t xml:space="preserve"> </w:t>
      </w:r>
      <w:r>
        <w:t>звуки</w:t>
      </w:r>
      <w:r>
        <w:rPr>
          <w:rFonts w:cs="Arial"/>
        </w:rPr>
        <w:t xml:space="preserve"> </w:t>
      </w:r>
      <w:r>
        <w:t>жужжащие</w:t>
      </w:r>
      <w:r>
        <w:rPr>
          <w:rFonts w:cs="Arial"/>
        </w:rPr>
        <w:t xml:space="preserve">, </w:t>
      </w:r>
      <w:r>
        <w:t>есть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свистящие</w:t>
      </w:r>
      <w:r>
        <w:rPr>
          <w:rFonts w:cs="Arial"/>
        </w:rPr>
        <w:t xml:space="preserve">, </w:t>
      </w:r>
    </w:p>
    <w:p w:rsidR="00344F76" w:rsidRDefault="00344F76" w:rsidP="00344F76">
      <w:pPr>
        <w:pStyle w:val="2"/>
        <w:jc w:val="right"/>
        <w:rPr>
          <w:rFonts w:cs="Arial"/>
        </w:rPr>
      </w:pPr>
      <w:r>
        <w:t>Есть</w:t>
      </w:r>
      <w:r>
        <w:rPr>
          <w:rFonts w:cs="Arial"/>
        </w:rPr>
        <w:t xml:space="preserve"> </w:t>
      </w:r>
      <w:r>
        <w:t>звуки</w:t>
      </w:r>
      <w:r>
        <w:rPr>
          <w:rFonts w:cs="Arial"/>
        </w:rPr>
        <w:t xml:space="preserve"> </w:t>
      </w:r>
      <w:r>
        <w:t>рычащие</w:t>
      </w:r>
      <w:r>
        <w:rPr>
          <w:rFonts w:cs="Arial"/>
        </w:rPr>
        <w:t xml:space="preserve">, </w:t>
      </w:r>
      <w:r>
        <w:t>есть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звенящие</w:t>
      </w:r>
      <w:r>
        <w:rPr>
          <w:rFonts w:cs="Arial"/>
        </w:rPr>
        <w:t xml:space="preserve">, </w:t>
      </w:r>
    </w:p>
    <w:p w:rsidR="00344F76" w:rsidRDefault="00344F76" w:rsidP="00344F76">
      <w:pPr>
        <w:pStyle w:val="2"/>
        <w:jc w:val="right"/>
        <w:rPr>
          <w:rFonts w:cs="Arial"/>
        </w:rPr>
      </w:pPr>
      <w:r>
        <w:t>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речи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музыке</w:t>
      </w:r>
      <w:r>
        <w:rPr>
          <w:rFonts w:cs="Arial"/>
        </w:rPr>
        <w:t xml:space="preserve"> </w:t>
      </w:r>
      <w:r>
        <w:t>звуков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счесть</w:t>
      </w:r>
      <w:r>
        <w:rPr>
          <w:rFonts w:cs="Arial"/>
        </w:rPr>
        <w:t xml:space="preserve">, </w:t>
      </w:r>
    </w:p>
    <w:p w:rsidR="00344F76" w:rsidRDefault="00344F76" w:rsidP="00344F76">
      <w:pPr>
        <w:pStyle w:val="2"/>
        <w:jc w:val="right"/>
        <w:rPr>
          <w:rFonts w:cs="Arial"/>
          <w:spacing w:val="-4"/>
        </w:rPr>
      </w:pPr>
      <w:r>
        <w:t xml:space="preserve">— </w:t>
      </w:r>
      <w:r>
        <w:rPr>
          <w:spacing w:val="-4"/>
        </w:rPr>
        <w:t>Их</w:t>
      </w:r>
      <w:r>
        <w:rPr>
          <w:rFonts w:cs="Arial"/>
          <w:spacing w:val="-4"/>
        </w:rPr>
        <w:t xml:space="preserve"> </w:t>
      </w:r>
      <w:r>
        <w:rPr>
          <w:spacing w:val="-4"/>
        </w:rPr>
        <w:t>можно</w:t>
      </w:r>
      <w:r>
        <w:rPr>
          <w:rFonts w:cs="Arial"/>
          <w:spacing w:val="-4"/>
        </w:rPr>
        <w:t xml:space="preserve"> </w:t>
      </w:r>
      <w:r>
        <w:rPr>
          <w:spacing w:val="-4"/>
        </w:rPr>
        <w:t>шепнуть</w:t>
      </w:r>
      <w:r>
        <w:rPr>
          <w:rFonts w:cs="Arial"/>
          <w:spacing w:val="-4"/>
        </w:rPr>
        <w:t xml:space="preserve">, </w:t>
      </w:r>
      <w:r>
        <w:rPr>
          <w:spacing w:val="-4"/>
        </w:rPr>
        <w:t>прокричать</w:t>
      </w:r>
      <w:r>
        <w:rPr>
          <w:rFonts w:cs="Arial"/>
          <w:spacing w:val="-4"/>
        </w:rPr>
        <w:t xml:space="preserve"> </w:t>
      </w:r>
      <w:r>
        <w:rPr>
          <w:spacing w:val="-4"/>
        </w:rPr>
        <w:t>и</w:t>
      </w:r>
      <w:r>
        <w:rPr>
          <w:rFonts w:cs="Arial"/>
          <w:spacing w:val="-4"/>
        </w:rPr>
        <w:t xml:space="preserve"> </w:t>
      </w:r>
      <w:r>
        <w:rPr>
          <w:spacing w:val="-4"/>
        </w:rPr>
        <w:t>пропеть</w:t>
      </w:r>
      <w:r>
        <w:rPr>
          <w:rFonts w:cs="Arial"/>
          <w:spacing w:val="-4"/>
        </w:rPr>
        <w:t>.</w:t>
      </w:r>
    </w:p>
    <w:p w:rsidR="00344F76" w:rsidRDefault="00344F76" w:rsidP="00344F76"/>
    <w:p w:rsidR="00344F76" w:rsidRPr="00344F76" w:rsidRDefault="00344F76" w:rsidP="00344F76"/>
    <w:p w:rsidR="00344F76" w:rsidRDefault="00344F76" w:rsidP="00344F76">
      <w:pPr>
        <w:shd w:val="clear" w:color="auto" w:fill="FFFFFF"/>
        <w:spacing w:before="5" w:line="480" w:lineRule="auto"/>
        <w:ind w:right="14" w:firstLine="557"/>
        <w:jc w:val="both"/>
      </w:pPr>
      <w:r>
        <w:rPr>
          <w:rFonts w:ascii="Arial" w:hAnsi="Arial"/>
          <w:color w:val="000000"/>
          <w:spacing w:val="-2"/>
          <w:sz w:val="24"/>
          <w:szCs w:val="24"/>
        </w:rPr>
        <w:t>Музыка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воздействует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на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ребенка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самого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раннего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детства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2"/>
          <w:sz w:val="24"/>
          <w:szCs w:val="24"/>
        </w:rPr>
        <w:t>Даже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период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внут</w:t>
      </w:r>
      <w:r>
        <w:rPr>
          <w:rFonts w:ascii="Arial" w:hAnsi="Arial"/>
          <w:color w:val="000000"/>
          <w:spacing w:val="-2"/>
          <w:sz w:val="24"/>
          <w:szCs w:val="24"/>
        </w:rPr>
        <w:softHyphen/>
      </w:r>
      <w:r>
        <w:rPr>
          <w:rFonts w:ascii="Arial" w:hAnsi="Arial"/>
          <w:color w:val="000000"/>
          <w:sz w:val="24"/>
          <w:szCs w:val="24"/>
        </w:rPr>
        <w:t>риутробного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развития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человека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музыка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z w:val="24"/>
          <w:szCs w:val="24"/>
        </w:rPr>
        <w:t>которую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слушает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будущая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мать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z w:val="24"/>
          <w:szCs w:val="24"/>
        </w:rPr>
        <w:t xml:space="preserve">оказывает </w:t>
      </w:r>
      <w:r>
        <w:rPr>
          <w:rFonts w:ascii="Arial" w:hAnsi="Arial"/>
          <w:color w:val="000000"/>
          <w:spacing w:val="-5"/>
          <w:sz w:val="24"/>
          <w:szCs w:val="24"/>
        </w:rPr>
        <w:t>влияние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на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самочувствие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ребенка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5"/>
          <w:sz w:val="24"/>
          <w:szCs w:val="24"/>
        </w:rPr>
        <w:t>и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возможно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5"/>
          <w:sz w:val="24"/>
          <w:szCs w:val="24"/>
        </w:rPr>
        <w:t>уже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тогда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формирует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его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вкусы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и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пред</w:t>
      </w:r>
      <w:r>
        <w:rPr>
          <w:rFonts w:ascii="Arial" w:hAnsi="Arial"/>
          <w:color w:val="000000"/>
          <w:spacing w:val="-5"/>
          <w:sz w:val="24"/>
          <w:szCs w:val="24"/>
        </w:rPr>
        <w:softHyphen/>
      </w:r>
      <w:r>
        <w:rPr>
          <w:rFonts w:ascii="Arial" w:hAnsi="Arial"/>
          <w:color w:val="000000"/>
          <w:spacing w:val="-2"/>
          <w:sz w:val="24"/>
          <w:szCs w:val="24"/>
        </w:rPr>
        <w:t>почтения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proofErr w:type="gramStart"/>
      <w:r>
        <w:rPr>
          <w:rFonts w:ascii="Arial" w:hAnsi="Arial"/>
          <w:color w:val="000000"/>
          <w:spacing w:val="-2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первые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же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месяцы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жизни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малыши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реагируют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на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характер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музыки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2"/>
          <w:sz w:val="24"/>
          <w:szCs w:val="24"/>
        </w:rPr>
        <w:t>Поэто</w:t>
      </w:r>
      <w:r>
        <w:rPr>
          <w:rFonts w:ascii="Arial" w:hAnsi="Arial"/>
          <w:color w:val="000000"/>
          <w:spacing w:val="-2"/>
          <w:sz w:val="24"/>
          <w:szCs w:val="24"/>
        </w:rPr>
        <w:softHyphen/>
      </w:r>
      <w:r>
        <w:rPr>
          <w:rFonts w:ascii="Arial" w:hAnsi="Arial"/>
          <w:color w:val="000000"/>
          <w:spacing w:val="-5"/>
          <w:sz w:val="24"/>
          <w:szCs w:val="24"/>
        </w:rPr>
        <w:t>му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важно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уже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в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раннем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и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дошкольном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возрасте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дать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детям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яркие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музыкальные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впечат</w:t>
      </w:r>
      <w:r>
        <w:rPr>
          <w:rFonts w:ascii="Arial" w:hAnsi="Arial"/>
          <w:color w:val="000000"/>
          <w:spacing w:val="-5"/>
          <w:sz w:val="24"/>
          <w:szCs w:val="24"/>
        </w:rPr>
        <w:softHyphen/>
      </w:r>
      <w:r>
        <w:rPr>
          <w:rFonts w:ascii="Arial" w:hAnsi="Arial"/>
          <w:color w:val="000000"/>
          <w:spacing w:val="-2"/>
          <w:sz w:val="24"/>
          <w:szCs w:val="24"/>
        </w:rPr>
        <w:t>ления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2"/>
          <w:sz w:val="24"/>
          <w:szCs w:val="24"/>
        </w:rPr>
        <w:t>побудить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к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сопереживанию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музыке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2"/>
          <w:sz w:val="24"/>
          <w:szCs w:val="24"/>
        </w:rPr>
        <w:t>Дети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приобщаются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к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музыкальному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искус</w:t>
      </w:r>
      <w:r>
        <w:rPr>
          <w:rFonts w:ascii="Arial" w:hAnsi="Arial"/>
          <w:color w:val="000000"/>
          <w:spacing w:val="-2"/>
          <w:sz w:val="24"/>
          <w:szCs w:val="24"/>
        </w:rPr>
        <w:softHyphen/>
        <w:t>ству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постепенно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2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процессе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различных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видов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музыкальной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деятельности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  <w:r>
        <w:rPr>
          <w:rFonts w:ascii="Arial" w:hAnsi="Arial"/>
          <w:color w:val="000000"/>
          <w:spacing w:val="-2"/>
          <w:sz w:val="24"/>
          <w:szCs w:val="24"/>
        </w:rPr>
        <w:t>слушания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исполнительства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(</w:t>
      </w:r>
      <w:r>
        <w:rPr>
          <w:rFonts w:ascii="Arial" w:hAnsi="Arial"/>
          <w:color w:val="000000"/>
          <w:spacing w:val="-1"/>
          <w:sz w:val="24"/>
          <w:szCs w:val="24"/>
        </w:rPr>
        <w:t>пения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музыкально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proofErr w:type="gramStart"/>
      <w:r>
        <w:rPr>
          <w:rFonts w:ascii="Arial" w:hAnsi="Arial"/>
          <w:color w:val="000000"/>
          <w:spacing w:val="-1"/>
          <w:sz w:val="24"/>
          <w:szCs w:val="24"/>
        </w:rPr>
        <w:t>ритмических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движений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игры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на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детских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музы</w:t>
      </w:r>
      <w:r>
        <w:rPr>
          <w:rFonts w:ascii="Arial" w:hAnsi="Arial"/>
          <w:color w:val="000000"/>
          <w:spacing w:val="-1"/>
          <w:sz w:val="24"/>
          <w:szCs w:val="24"/>
        </w:rPr>
        <w:softHyphen/>
        <w:t>кальных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инструментах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), </w:t>
      </w:r>
      <w:r>
        <w:rPr>
          <w:rFonts w:ascii="Arial" w:hAnsi="Arial"/>
          <w:color w:val="000000"/>
          <w:spacing w:val="-1"/>
          <w:sz w:val="24"/>
          <w:szCs w:val="24"/>
        </w:rPr>
        <w:t>творчества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1"/>
          <w:sz w:val="24"/>
          <w:szCs w:val="24"/>
        </w:rPr>
        <w:t>Важно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чтобы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уже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раннем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детстве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рядом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с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ре</w:t>
      </w:r>
      <w:r>
        <w:rPr>
          <w:rFonts w:ascii="Arial" w:hAnsi="Arial"/>
          <w:color w:val="000000"/>
          <w:spacing w:val="-1"/>
          <w:sz w:val="24"/>
          <w:szCs w:val="24"/>
        </w:rPr>
        <w:softHyphen/>
      </w:r>
      <w:r>
        <w:rPr>
          <w:rFonts w:ascii="Arial" w:hAnsi="Arial"/>
          <w:color w:val="000000"/>
          <w:spacing w:val="-2"/>
          <w:sz w:val="24"/>
          <w:szCs w:val="24"/>
        </w:rPr>
        <w:t>бенком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оказался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мудрый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взрослый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2"/>
          <w:sz w:val="24"/>
          <w:szCs w:val="24"/>
        </w:rPr>
        <w:t>который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смог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бы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раскрыть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перед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ним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красоту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му</w:t>
      </w:r>
      <w:r>
        <w:rPr>
          <w:rFonts w:ascii="Arial" w:hAnsi="Arial"/>
          <w:color w:val="000000"/>
          <w:spacing w:val="-2"/>
          <w:sz w:val="24"/>
          <w:szCs w:val="24"/>
        </w:rPr>
        <w:softHyphen/>
      </w:r>
      <w:r>
        <w:rPr>
          <w:rFonts w:ascii="Arial" w:hAnsi="Arial"/>
          <w:color w:val="000000"/>
          <w:spacing w:val="-1"/>
          <w:sz w:val="24"/>
          <w:szCs w:val="24"/>
        </w:rPr>
        <w:t>зыки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дать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возможность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ее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прочувствовать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1"/>
          <w:sz w:val="24"/>
          <w:szCs w:val="24"/>
        </w:rPr>
        <w:t>С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давних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пор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музыка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признавалась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важ</w:t>
      </w:r>
      <w:r>
        <w:rPr>
          <w:rFonts w:ascii="Arial" w:hAnsi="Arial"/>
          <w:color w:val="000000"/>
          <w:spacing w:val="-1"/>
          <w:sz w:val="24"/>
          <w:szCs w:val="24"/>
        </w:rPr>
        <w:softHyphen/>
      </w:r>
      <w:r>
        <w:rPr>
          <w:rFonts w:ascii="Arial" w:hAnsi="Arial"/>
          <w:color w:val="000000"/>
          <w:spacing w:val="-3"/>
          <w:sz w:val="24"/>
          <w:szCs w:val="24"/>
        </w:rPr>
        <w:t>ным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средством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формирования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личности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человека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3"/>
          <w:sz w:val="24"/>
          <w:szCs w:val="24"/>
        </w:rPr>
        <w:t>его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духовного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мира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Современные </w:t>
      </w:r>
      <w:r>
        <w:rPr>
          <w:rFonts w:ascii="Arial" w:hAnsi="Arial"/>
          <w:color w:val="000000"/>
          <w:spacing w:val="-4"/>
          <w:sz w:val="24"/>
          <w:szCs w:val="24"/>
        </w:rPr>
        <w:t>научные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исследования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свидетельствуют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о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том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4"/>
          <w:sz w:val="24"/>
          <w:szCs w:val="24"/>
        </w:rPr>
        <w:t>что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музыкальное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развитие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способству</w:t>
      </w:r>
      <w:r>
        <w:rPr>
          <w:rFonts w:ascii="Arial" w:hAnsi="Arial"/>
          <w:color w:val="000000"/>
          <w:spacing w:val="-4"/>
          <w:sz w:val="24"/>
          <w:szCs w:val="24"/>
        </w:rPr>
        <w:softHyphen/>
      </w:r>
      <w:r>
        <w:rPr>
          <w:rFonts w:ascii="Arial" w:hAnsi="Arial"/>
          <w:color w:val="000000"/>
          <w:spacing w:val="-2"/>
          <w:sz w:val="24"/>
          <w:szCs w:val="24"/>
        </w:rPr>
        <w:t>ет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общему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развитию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ребенка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2"/>
          <w:sz w:val="24"/>
          <w:szCs w:val="24"/>
        </w:rPr>
        <w:t>формированию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эмоциональной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сферы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2"/>
          <w:sz w:val="24"/>
          <w:szCs w:val="24"/>
        </w:rPr>
        <w:t>совершенство</w:t>
      </w:r>
      <w:r>
        <w:rPr>
          <w:rFonts w:ascii="Arial" w:hAnsi="Arial"/>
          <w:color w:val="000000"/>
          <w:spacing w:val="-2"/>
          <w:sz w:val="24"/>
          <w:szCs w:val="24"/>
        </w:rPr>
        <w:softHyphen/>
      </w:r>
      <w:r>
        <w:rPr>
          <w:rFonts w:ascii="Arial" w:hAnsi="Arial"/>
          <w:color w:val="000000"/>
          <w:spacing w:val="-4"/>
          <w:sz w:val="24"/>
          <w:szCs w:val="24"/>
        </w:rPr>
        <w:t>ванию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мышления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4"/>
          <w:sz w:val="24"/>
          <w:szCs w:val="24"/>
        </w:rPr>
        <w:t>делает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его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чутким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к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красоте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в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искусстве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жизни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4"/>
          <w:sz w:val="24"/>
          <w:szCs w:val="24"/>
        </w:rPr>
        <w:t>Отсутствие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полно</w:t>
      </w:r>
      <w:r>
        <w:rPr>
          <w:rFonts w:ascii="Arial" w:hAnsi="Arial"/>
          <w:color w:val="000000"/>
          <w:spacing w:val="-4"/>
          <w:sz w:val="24"/>
          <w:szCs w:val="24"/>
        </w:rPr>
        <w:softHyphen/>
      </w:r>
      <w:r>
        <w:rPr>
          <w:rFonts w:ascii="Arial" w:hAnsi="Arial"/>
          <w:color w:val="000000"/>
          <w:spacing w:val="-2"/>
          <w:sz w:val="24"/>
          <w:szCs w:val="24"/>
        </w:rPr>
        <w:t>ценных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музыкальных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впечатлений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детстве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трудом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восполнятся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впоследствии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344F76" w:rsidRDefault="00344F76" w:rsidP="00344F76">
      <w:pPr>
        <w:shd w:val="clear" w:color="auto" w:fill="FFFFFF"/>
        <w:spacing w:before="5" w:line="480" w:lineRule="auto"/>
        <w:ind w:left="24" w:right="14" w:firstLine="562"/>
        <w:jc w:val="both"/>
      </w:pPr>
      <w:r>
        <w:rPr>
          <w:rFonts w:ascii="Arial" w:hAnsi="Arial"/>
          <w:color w:val="000000"/>
          <w:spacing w:val="-2"/>
          <w:sz w:val="24"/>
          <w:szCs w:val="24"/>
        </w:rPr>
        <w:t>Музыка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различные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виды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музыкальной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деятельности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обладают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специфически</w:t>
      </w:r>
      <w:r>
        <w:rPr>
          <w:rFonts w:ascii="Arial" w:hAnsi="Arial"/>
          <w:color w:val="000000"/>
          <w:spacing w:val="-2"/>
          <w:sz w:val="24"/>
          <w:szCs w:val="24"/>
        </w:rPr>
        <w:softHyphen/>
        <w:t>ми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возможностями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воздействия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на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формирование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личности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ребенка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2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силу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того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что </w:t>
      </w:r>
      <w:r>
        <w:rPr>
          <w:rFonts w:ascii="Arial" w:hAnsi="Arial"/>
          <w:color w:val="000000"/>
          <w:spacing w:val="-6"/>
          <w:sz w:val="24"/>
          <w:szCs w:val="24"/>
        </w:rPr>
        <w:t>музыка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воспринимается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эмоционально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6"/>
          <w:sz w:val="24"/>
          <w:szCs w:val="24"/>
        </w:rPr>
        <w:t>она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имеет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огромное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значение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развитии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чувств ребенка</w:t>
      </w:r>
      <w:r>
        <w:rPr>
          <w:rFonts w:ascii="Arial" w:hAnsi="Arial" w:cs="Arial"/>
          <w:color w:val="000000"/>
          <w:spacing w:val="-6"/>
          <w:sz w:val="24"/>
          <w:szCs w:val="24"/>
        </w:rPr>
        <w:t>.</w:t>
      </w:r>
    </w:p>
    <w:p w:rsidR="00344F76" w:rsidRDefault="00344F76" w:rsidP="00344F76">
      <w:pPr>
        <w:shd w:val="clear" w:color="auto" w:fill="FFFFFF"/>
        <w:spacing w:line="480" w:lineRule="auto"/>
        <w:ind w:left="24" w:right="10" w:firstLine="566"/>
        <w:jc w:val="both"/>
      </w:pPr>
      <w:r>
        <w:rPr>
          <w:rFonts w:ascii="Arial" w:hAnsi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процессе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приобщения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музыке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ребенок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осваивает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определенные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внешние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3"/>
          <w:sz w:val="24"/>
          <w:szCs w:val="24"/>
        </w:rPr>
        <w:lastRenderedPageBreak/>
        <w:t>практические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действия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3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внутренние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3"/>
          <w:sz w:val="24"/>
          <w:szCs w:val="24"/>
        </w:rPr>
        <w:t>психические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3"/>
          <w:sz w:val="24"/>
          <w:szCs w:val="24"/>
        </w:rPr>
        <w:t>которые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составляют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основное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со</w:t>
      </w:r>
      <w:r>
        <w:rPr>
          <w:rFonts w:ascii="Arial" w:hAnsi="Arial"/>
          <w:color w:val="000000"/>
          <w:spacing w:val="-3"/>
          <w:sz w:val="24"/>
          <w:szCs w:val="24"/>
        </w:rPr>
        <w:softHyphen/>
      </w:r>
      <w:r>
        <w:rPr>
          <w:rFonts w:ascii="Arial" w:hAnsi="Arial"/>
          <w:color w:val="000000"/>
          <w:spacing w:val="-1"/>
          <w:sz w:val="24"/>
          <w:szCs w:val="24"/>
        </w:rPr>
        <w:t>держание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психического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развития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(</w:t>
      </w:r>
      <w:r>
        <w:rPr>
          <w:rFonts w:ascii="Arial" w:hAnsi="Arial"/>
          <w:color w:val="000000"/>
          <w:spacing w:val="-1"/>
          <w:sz w:val="24"/>
          <w:szCs w:val="24"/>
        </w:rPr>
        <w:t>восприятие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мышление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память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воображение</w:t>
      </w:r>
      <w:r>
        <w:rPr>
          <w:rFonts w:ascii="Arial" w:hAnsi="Arial" w:cs="Arial"/>
          <w:color w:val="000000"/>
          <w:spacing w:val="-1"/>
          <w:sz w:val="24"/>
          <w:szCs w:val="24"/>
        </w:rPr>
        <w:t>).</w:t>
      </w:r>
    </w:p>
    <w:p w:rsidR="00344F76" w:rsidRDefault="00344F76" w:rsidP="00344F76">
      <w:pPr>
        <w:shd w:val="clear" w:color="auto" w:fill="FFFFFF"/>
        <w:spacing w:line="480" w:lineRule="auto"/>
        <w:ind w:left="29" w:firstLine="562"/>
        <w:jc w:val="both"/>
      </w:pPr>
      <w:r>
        <w:rPr>
          <w:rFonts w:ascii="Arial" w:hAnsi="Arial"/>
          <w:color w:val="000000"/>
          <w:spacing w:val="-2"/>
          <w:sz w:val="24"/>
          <w:szCs w:val="24"/>
        </w:rPr>
        <w:t>Проблема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развития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2"/>
          <w:sz w:val="24"/>
          <w:szCs w:val="24"/>
        </w:rPr>
        <w:t>обучения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воспитания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детей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дошкольного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возраста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стано</w:t>
      </w:r>
      <w:r>
        <w:rPr>
          <w:rFonts w:ascii="Arial" w:hAnsi="Arial"/>
          <w:color w:val="000000"/>
          <w:spacing w:val="-2"/>
          <w:sz w:val="24"/>
          <w:szCs w:val="24"/>
        </w:rPr>
        <w:softHyphen/>
      </w:r>
      <w:r>
        <w:rPr>
          <w:rFonts w:ascii="Arial" w:hAnsi="Arial"/>
          <w:color w:val="000000"/>
          <w:spacing w:val="-1"/>
          <w:sz w:val="24"/>
          <w:szCs w:val="24"/>
        </w:rPr>
        <w:t>вится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особенно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значимой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условиях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когда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общество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переживает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демографическую </w:t>
      </w:r>
      <w:r>
        <w:rPr>
          <w:rFonts w:ascii="Arial" w:hAnsi="Arial"/>
          <w:color w:val="000000"/>
          <w:spacing w:val="-3"/>
          <w:sz w:val="24"/>
          <w:szCs w:val="24"/>
        </w:rPr>
        <w:t>катастрофу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3"/>
          <w:sz w:val="24"/>
          <w:szCs w:val="24"/>
        </w:rPr>
        <w:t>В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настоящее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время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наряду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со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значительным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уменьшением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рождаемости </w:t>
      </w:r>
      <w:r>
        <w:rPr>
          <w:rFonts w:ascii="Arial" w:hAnsi="Arial"/>
          <w:color w:val="000000"/>
          <w:spacing w:val="-2"/>
          <w:sz w:val="24"/>
          <w:szCs w:val="24"/>
        </w:rPr>
        <w:t>возросла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доля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детей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различными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видами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патологии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2"/>
          <w:sz w:val="24"/>
          <w:szCs w:val="24"/>
        </w:rPr>
        <w:t>Согласно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статистическим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дан</w:t>
      </w:r>
      <w:r>
        <w:rPr>
          <w:rFonts w:ascii="Arial" w:hAnsi="Arial"/>
          <w:color w:val="000000"/>
          <w:spacing w:val="-2"/>
          <w:sz w:val="24"/>
          <w:szCs w:val="24"/>
        </w:rPr>
        <w:softHyphen/>
      </w:r>
      <w:r>
        <w:rPr>
          <w:rFonts w:ascii="Arial" w:hAnsi="Arial"/>
          <w:color w:val="000000"/>
          <w:spacing w:val="-1"/>
          <w:sz w:val="24"/>
          <w:szCs w:val="24"/>
        </w:rPr>
        <w:t>ным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из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десяти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новорожденных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только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один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ребенок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является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абсолютно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здоровым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6"/>
          <w:sz w:val="24"/>
          <w:szCs w:val="24"/>
        </w:rPr>
        <w:t>треть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детей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имеет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различные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pacing w:val="-6"/>
          <w:sz w:val="24"/>
          <w:szCs w:val="24"/>
        </w:rPr>
        <w:t>микроорганические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поражения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и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почти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две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трети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детей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 xml:space="preserve">— </w:t>
      </w:r>
      <w:r>
        <w:rPr>
          <w:rFonts w:ascii="Arial" w:hAnsi="Arial"/>
          <w:color w:val="000000"/>
          <w:spacing w:val="-5"/>
          <w:sz w:val="24"/>
          <w:szCs w:val="24"/>
        </w:rPr>
        <w:t>выраженную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патологию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5"/>
          <w:sz w:val="24"/>
          <w:szCs w:val="24"/>
        </w:rPr>
        <w:t>Особую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категорию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составляют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аномалии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развития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5"/>
          <w:sz w:val="24"/>
          <w:szCs w:val="24"/>
        </w:rPr>
        <w:t>сопровож</w:t>
      </w:r>
      <w:r>
        <w:rPr>
          <w:rFonts w:ascii="Arial" w:hAnsi="Arial"/>
          <w:color w:val="000000"/>
          <w:spacing w:val="-5"/>
          <w:sz w:val="24"/>
          <w:szCs w:val="24"/>
        </w:rPr>
        <w:softHyphen/>
      </w:r>
      <w:r>
        <w:rPr>
          <w:rFonts w:ascii="Arial" w:hAnsi="Arial"/>
          <w:color w:val="000000"/>
          <w:spacing w:val="-2"/>
          <w:sz w:val="24"/>
          <w:szCs w:val="24"/>
        </w:rPr>
        <w:t>дающиеся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расстройствами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речи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2"/>
          <w:sz w:val="24"/>
          <w:szCs w:val="24"/>
        </w:rPr>
        <w:t>Проблемой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этих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детей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2"/>
          <w:sz w:val="24"/>
          <w:szCs w:val="24"/>
        </w:rPr>
        <w:t>как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правило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2"/>
          <w:sz w:val="24"/>
          <w:szCs w:val="24"/>
        </w:rPr>
        <w:t>бывает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некото</w:t>
      </w:r>
      <w:r>
        <w:rPr>
          <w:rFonts w:ascii="Arial" w:hAnsi="Arial"/>
          <w:color w:val="000000"/>
          <w:spacing w:val="-2"/>
          <w:sz w:val="24"/>
          <w:szCs w:val="24"/>
        </w:rPr>
        <w:softHyphen/>
        <w:t>рое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отставание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развитии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2"/>
          <w:sz w:val="24"/>
          <w:szCs w:val="24"/>
        </w:rPr>
        <w:t>которое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желательно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преодолеть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к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началу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их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обучения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в </w:t>
      </w:r>
      <w:r>
        <w:rPr>
          <w:rFonts w:ascii="Arial" w:hAnsi="Arial"/>
          <w:color w:val="000000"/>
          <w:spacing w:val="-9"/>
          <w:sz w:val="24"/>
          <w:szCs w:val="24"/>
        </w:rPr>
        <w:t>школе</w:t>
      </w:r>
      <w:r>
        <w:rPr>
          <w:rFonts w:ascii="Arial" w:hAnsi="Arial" w:cs="Arial"/>
          <w:color w:val="000000"/>
          <w:spacing w:val="-9"/>
          <w:sz w:val="24"/>
          <w:szCs w:val="24"/>
        </w:rPr>
        <w:t>.</w:t>
      </w:r>
    </w:p>
    <w:p w:rsidR="00344F76" w:rsidRDefault="00344F76" w:rsidP="00344F76">
      <w:pPr>
        <w:shd w:val="clear" w:color="auto" w:fill="FFFFFF"/>
        <w:spacing w:line="480" w:lineRule="auto"/>
        <w:ind w:left="43" w:right="14" w:firstLine="571"/>
        <w:jc w:val="both"/>
      </w:pPr>
      <w:r>
        <w:rPr>
          <w:rFonts w:ascii="Arial" w:hAnsi="Arial"/>
          <w:color w:val="000000"/>
          <w:spacing w:val="-2"/>
          <w:sz w:val="24"/>
          <w:szCs w:val="24"/>
        </w:rPr>
        <w:t>Возникает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необходимость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по</w:t>
      </w:r>
      <w:r>
        <w:rPr>
          <w:rFonts w:ascii="Arial" w:hAnsi="Arial" w:cs="Arial"/>
          <w:color w:val="000000"/>
          <w:spacing w:val="-2"/>
          <w:sz w:val="24"/>
          <w:szCs w:val="24"/>
        </w:rPr>
        <w:t>-</w:t>
      </w:r>
      <w:r>
        <w:rPr>
          <w:rFonts w:ascii="Arial" w:hAnsi="Arial"/>
          <w:color w:val="000000"/>
          <w:spacing w:val="-2"/>
          <w:sz w:val="24"/>
          <w:szCs w:val="24"/>
        </w:rPr>
        <w:t>новому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рассмотреть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ключевые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вопросы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коррекции 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возможности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оптимальной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организации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помощи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этим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детям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2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связи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с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этим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особую </w:t>
      </w:r>
      <w:r>
        <w:rPr>
          <w:rFonts w:ascii="Arial" w:hAnsi="Arial"/>
          <w:color w:val="000000"/>
          <w:spacing w:val="-1"/>
          <w:sz w:val="24"/>
          <w:szCs w:val="24"/>
        </w:rPr>
        <w:t>актуальность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приобретают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меры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по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совершенствованию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существующих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созданию новых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эффективных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средств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методов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реабилитации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профилактики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повышающих </w:t>
      </w:r>
      <w:r>
        <w:rPr>
          <w:rFonts w:ascii="Arial" w:hAnsi="Arial"/>
          <w:color w:val="000000"/>
          <w:spacing w:val="-2"/>
          <w:sz w:val="24"/>
          <w:szCs w:val="24"/>
        </w:rPr>
        <w:t>резервные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возможности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организма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человека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344F76" w:rsidRDefault="00344F76" w:rsidP="00344F76">
      <w:pPr>
        <w:shd w:val="clear" w:color="auto" w:fill="FFFFFF"/>
        <w:spacing w:line="480" w:lineRule="auto"/>
        <w:ind w:left="43" w:right="14" w:firstLine="571"/>
        <w:jc w:val="both"/>
      </w:pPr>
    </w:p>
    <w:p w:rsidR="00344F76" w:rsidRDefault="00344F76" w:rsidP="00344F76">
      <w:pPr>
        <w:shd w:val="clear" w:color="auto" w:fill="FFFFFF"/>
        <w:spacing w:line="480" w:lineRule="auto"/>
        <w:ind w:left="43" w:right="14" w:firstLine="571"/>
        <w:jc w:val="both"/>
      </w:pPr>
      <w:bookmarkStart w:id="0" w:name="_GoBack"/>
      <w:bookmarkEnd w:id="0"/>
    </w:p>
    <w:p w:rsidR="00344F76" w:rsidRDefault="00344F76" w:rsidP="00344F76">
      <w:pPr>
        <w:widowControl/>
        <w:autoSpaceDE/>
        <w:autoSpaceDN/>
        <w:adjustRightInd/>
        <w:sectPr w:rsidR="00344F76">
          <w:pgSz w:w="11909" w:h="16834"/>
          <w:pgMar w:top="1440" w:right="1149" w:bottom="720" w:left="1165" w:header="720" w:footer="720" w:gutter="0"/>
          <w:cols w:space="720"/>
        </w:sectPr>
      </w:pPr>
    </w:p>
    <w:p w:rsidR="00312CE4" w:rsidRDefault="00312CE4"/>
    <w:sectPr w:rsidR="0031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AE"/>
    <w:rsid w:val="00312CE4"/>
    <w:rsid w:val="00344F76"/>
    <w:rsid w:val="00AA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2017-03-09T14:07:00Z</dcterms:created>
  <dcterms:modified xsi:type="dcterms:W3CDTF">2017-03-09T14:09:00Z</dcterms:modified>
</cp:coreProperties>
</file>