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03" w:rsidRPr="0097374C" w:rsidRDefault="000E6E4A" w:rsidP="0097374C">
      <w:pPr>
        <w:spacing w:after="0" w:line="240" w:lineRule="auto"/>
        <w:rPr>
          <w:b/>
        </w:rPr>
      </w:pPr>
      <w:r w:rsidRPr="0097374C">
        <w:rPr>
          <w:b/>
        </w:rPr>
        <w:t>Технологическая карта НОД с учетом СДП (по А.Н. Леонтьеву)</w:t>
      </w:r>
      <w:r w:rsidR="00766503" w:rsidRPr="0097374C">
        <w:rPr>
          <w:b/>
        </w:rPr>
        <w:t>2 старшая группа.</w:t>
      </w:r>
      <w:r w:rsidR="00D07655" w:rsidRPr="0097374C">
        <w:rPr>
          <w:b/>
        </w:rPr>
        <w:t xml:space="preserve"> Воспитатель: </w:t>
      </w:r>
      <w:proofErr w:type="spellStart"/>
      <w:r w:rsidR="00D07655" w:rsidRPr="0097374C">
        <w:rPr>
          <w:b/>
        </w:rPr>
        <w:t>Вяткина</w:t>
      </w:r>
      <w:proofErr w:type="spellEnd"/>
      <w:r w:rsidR="00D07655" w:rsidRPr="0097374C">
        <w:rPr>
          <w:b/>
        </w:rPr>
        <w:t xml:space="preserve"> О.Ф.</w:t>
      </w:r>
    </w:p>
    <w:p w:rsidR="003916A8" w:rsidRPr="0097374C" w:rsidRDefault="000E6E4A" w:rsidP="0097374C">
      <w:pPr>
        <w:spacing w:after="0" w:line="240" w:lineRule="auto"/>
        <w:rPr>
          <w:b/>
        </w:rPr>
      </w:pPr>
      <w:r w:rsidRPr="0097374C">
        <w:rPr>
          <w:b/>
        </w:rPr>
        <w:t xml:space="preserve"> </w:t>
      </w:r>
      <w:r w:rsidR="003916A8" w:rsidRPr="0097374C">
        <w:rPr>
          <w:b/>
        </w:rPr>
        <w:t>П</w:t>
      </w:r>
      <w:r w:rsidRPr="0097374C">
        <w:rPr>
          <w:b/>
        </w:rPr>
        <w:t>ознавательно-исследовательская</w:t>
      </w:r>
      <w:r w:rsidR="00CA2F07" w:rsidRPr="0097374C">
        <w:rPr>
          <w:b/>
        </w:rPr>
        <w:t xml:space="preserve"> деятельность </w:t>
      </w:r>
      <w:r w:rsidR="00177A9C" w:rsidRPr="0097374C">
        <w:rPr>
          <w:b/>
        </w:rPr>
        <w:t>(ознакомление с окружающим)</w:t>
      </w:r>
    </w:p>
    <w:p w:rsidR="000E6E4A" w:rsidRPr="0097374C" w:rsidRDefault="00766503" w:rsidP="0097374C">
      <w:pPr>
        <w:spacing w:after="0" w:line="240" w:lineRule="auto"/>
        <w:rPr>
          <w:b/>
        </w:rPr>
      </w:pPr>
      <w:r w:rsidRPr="0097374C">
        <w:t xml:space="preserve"> </w:t>
      </w:r>
      <w:r w:rsidRPr="0097374C">
        <w:rPr>
          <w:b/>
        </w:rPr>
        <w:t>Тема:</w:t>
      </w:r>
      <w:r w:rsidR="00CA2F07" w:rsidRPr="0097374C">
        <w:t xml:space="preserve"> </w:t>
      </w:r>
      <w:r w:rsidR="00CA2F07" w:rsidRPr="0097374C">
        <w:rPr>
          <w:b/>
        </w:rPr>
        <w:t>« Военная форма солдата</w:t>
      </w:r>
      <w:r w:rsidR="000E6E4A" w:rsidRPr="0097374C">
        <w:rPr>
          <w:b/>
        </w:rPr>
        <w:t>»</w:t>
      </w:r>
      <w:r w:rsidR="003916A8" w:rsidRPr="0097374C">
        <w:rPr>
          <w:b/>
        </w:rPr>
        <w:t>.</w:t>
      </w:r>
      <w:r w:rsidR="000E6E4A" w:rsidRPr="0097374C">
        <w:rPr>
          <w:b/>
        </w:rPr>
        <w:t xml:space="preserve"> </w:t>
      </w:r>
      <w:r w:rsidR="003916A8" w:rsidRPr="0097374C">
        <w:rPr>
          <w:b/>
        </w:rPr>
        <w:t>Т</w:t>
      </w:r>
      <w:r w:rsidR="000E6E4A" w:rsidRPr="0097374C">
        <w:rPr>
          <w:b/>
        </w:rPr>
        <w:t>ематическая неделя День защитника Отечества</w:t>
      </w:r>
    </w:p>
    <w:p w:rsidR="00461351" w:rsidRPr="0097374C" w:rsidRDefault="000E6E4A" w:rsidP="0097374C">
      <w:pPr>
        <w:spacing w:after="0" w:line="240" w:lineRule="auto"/>
      </w:pPr>
      <w:r w:rsidRPr="0097374C">
        <w:rPr>
          <w:b/>
          <w:bCs/>
        </w:rPr>
        <w:t xml:space="preserve">Цель: </w:t>
      </w:r>
      <w:r w:rsidR="00697186">
        <w:t xml:space="preserve">создать условия для </w:t>
      </w:r>
      <w:r w:rsidR="00C049D8" w:rsidRPr="0097374C">
        <w:t xml:space="preserve"> закрепления</w:t>
      </w:r>
      <w:r w:rsidRPr="0097374C">
        <w:t xml:space="preserve"> пред</w:t>
      </w:r>
      <w:r w:rsidR="00461351" w:rsidRPr="0097374C">
        <w:t>ставлений о военн</w:t>
      </w:r>
      <w:r w:rsidR="00697186">
        <w:t>ой форме защитников Отечества</w:t>
      </w:r>
    </w:p>
    <w:p w:rsidR="00D3465D" w:rsidRPr="0097374C" w:rsidRDefault="000E6E4A" w:rsidP="0097374C">
      <w:pPr>
        <w:spacing w:after="0" w:line="240" w:lineRule="auto"/>
      </w:pPr>
      <w:r w:rsidRPr="0097374C">
        <w:rPr>
          <w:b/>
          <w:bCs/>
        </w:rPr>
        <w:t xml:space="preserve">Задачи: </w:t>
      </w:r>
      <w:r w:rsidRPr="0097374C">
        <w:t>-</w:t>
      </w:r>
      <w:r w:rsidR="003916A8" w:rsidRPr="0097374C">
        <w:t xml:space="preserve"> </w:t>
      </w:r>
      <w:r w:rsidR="00461351" w:rsidRPr="0097374C">
        <w:t xml:space="preserve">содействовать развитию </w:t>
      </w:r>
      <w:r w:rsidR="00D3465D" w:rsidRPr="0097374C">
        <w:t>познавательных процессов у детей</w:t>
      </w:r>
      <w:r w:rsidR="00697186">
        <w:t>;</w:t>
      </w:r>
    </w:p>
    <w:p w:rsidR="00D3465D" w:rsidRPr="0097374C" w:rsidRDefault="00D3465D" w:rsidP="0097374C">
      <w:pPr>
        <w:spacing w:after="0" w:line="240" w:lineRule="auto"/>
      </w:pPr>
      <w:r w:rsidRPr="0097374C">
        <w:t>-</w:t>
      </w:r>
      <w:r w:rsidR="003916A8" w:rsidRPr="0097374C">
        <w:t xml:space="preserve"> </w:t>
      </w:r>
      <w:r w:rsidRPr="0097374C">
        <w:t xml:space="preserve">способствовать формированию дружеских отношений, умение работать в </w:t>
      </w:r>
      <w:r w:rsidR="00697186">
        <w:t>группе</w:t>
      </w:r>
    </w:p>
    <w:p w:rsidR="00D3465D" w:rsidRPr="0097374C" w:rsidRDefault="00D3465D" w:rsidP="0097374C">
      <w:pPr>
        <w:spacing w:after="0" w:line="240" w:lineRule="auto"/>
      </w:pPr>
      <w:r w:rsidRPr="0097374C">
        <w:t>- развивать поисковый интерес, логическое мышление</w:t>
      </w:r>
      <w:r w:rsidR="00697186">
        <w:rPr>
          <w:bCs/>
        </w:rPr>
        <w:t>;</w:t>
      </w:r>
    </w:p>
    <w:p w:rsidR="000E6E4A" w:rsidRPr="0097374C" w:rsidRDefault="003916A8" w:rsidP="0097374C">
      <w:pPr>
        <w:spacing w:after="0" w:line="240" w:lineRule="auto"/>
      </w:pPr>
      <w:r w:rsidRPr="0097374C">
        <w:t>-закрепить представления об</w:t>
      </w:r>
      <w:r w:rsidR="007C3682" w:rsidRPr="0097374C">
        <w:t xml:space="preserve"> особенностях</w:t>
      </w:r>
      <w:r w:rsidR="00D3465D" w:rsidRPr="0097374C">
        <w:t xml:space="preserve"> ткани</w:t>
      </w:r>
      <w:r w:rsidR="007C3682" w:rsidRPr="0097374C">
        <w:t>,</w:t>
      </w:r>
      <w:r w:rsidRPr="0097374C">
        <w:t xml:space="preserve"> из которой сшита военная форма</w:t>
      </w:r>
      <w:r w:rsidR="00697186">
        <w:t>;</w:t>
      </w:r>
    </w:p>
    <w:p w:rsidR="003916A8" w:rsidRPr="0097374C" w:rsidRDefault="003916A8" w:rsidP="0097374C">
      <w:pPr>
        <w:spacing w:after="0" w:line="240" w:lineRule="auto"/>
      </w:pPr>
      <w:r w:rsidRPr="0097374C">
        <w:t>- познакомить с нетрадиционной техникой росписи ткани.</w:t>
      </w:r>
    </w:p>
    <w:p w:rsidR="0097374C" w:rsidRPr="0097374C" w:rsidRDefault="0097374C" w:rsidP="0097374C">
      <w:pPr>
        <w:spacing w:after="0"/>
      </w:pPr>
      <w:proofErr w:type="gramStart"/>
      <w:r w:rsidRPr="0097374C">
        <w:rPr>
          <w:b/>
        </w:rPr>
        <w:t>Материалы и оборудование</w:t>
      </w:r>
      <w:r w:rsidRPr="0097374C">
        <w:t>: мультимедиа, видеоролики с  военного парада, кусочки ткани белого цвета (марля, ситец, сатин), изображения кукол в военной форме, военная форма солдата российской армии, гуашевые  краски, поролон на карандаше разного размера, клеенка, шприц, вода, глубокая тарелка, стаканчики  с водой, военные машины, куклы, фартуки, нарукавники.</w:t>
      </w:r>
      <w:proofErr w:type="gramEnd"/>
    </w:p>
    <w:p w:rsidR="0097374C" w:rsidRPr="0097374C" w:rsidRDefault="0097374C" w:rsidP="0097374C">
      <w:r w:rsidRPr="0097374C">
        <w:rPr>
          <w:b/>
        </w:rPr>
        <w:t>Предварительная работа</w:t>
      </w:r>
      <w:r w:rsidR="00697186">
        <w:t>: восприятие</w:t>
      </w:r>
      <w:r w:rsidRPr="0097374C">
        <w:t xml:space="preserve"> художественной литературы и просмотр мультфильмов об армии и солдатах, </w:t>
      </w:r>
      <w:proofErr w:type="gramStart"/>
      <w:r w:rsidRPr="0097374C">
        <w:t>СРИ</w:t>
      </w:r>
      <w:proofErr w:type="gramEnd"/>
      <w:r w:rsidRPr="0097374C">
        <w:t xml:space="preserve"> на тему: «Разведчики», «Танкисты», «Военный госпиталь», просмотр презентаций, заучивание песен и стихов, беседы, изобразительная деятельность на военную тематику.</w:t>
      </w:r>
    </w:p>
    <w:p w:rsidR="00697186" w:rsidRDefault="00D07655" w:rsidP="00D07655">
      <w:r w:rsidRPr="0097374C">
        <w:rPr>
          <w:b/>
        </w:rPr>
        <w:t xml:space="preserve"> </w:t>
      </w:r>
      <w:r w:rsidR="0097374C" w:rsidRPr="0097374C">
        <w:rPr>
          <w:b/>
        </w:rPr>
        <w:t>Используемые</w:t>
      </w:r>
      <w:r w:rsidRPr="0097374C">
        <w:rPr>
          <w:b/>
        </w:rPr>
        <w:t xml:space="preserve"> технологии</w:t>
      </w:r>
      <w:r w:rsidRPr="0097374C">
        <w:t>:</w:t>
      </w:r>
      <w:r w:rsidRPr="0097374C">
        <w:rPr>
          <w:rStyle w:val="a3"/>
        </w:rPr>
        <w:t xml:space="preserve"> </w:t>
      </w:r>
      <w:r w:rsidR="00697186">
        <w:rPr>
          <w:rStyle w:val="a3"/>
          <w:b w:val="0"/>
        </w:rPr>
        <w:t>технология исследовательской деятельности</w:t>
      </w:r>
      <w:r w:rsidRPr="0097374C">
        <w:t xml:space="preserve"> (опыты,</w:t>
      </w:r>
      <w:r w:rsidRPr="0097374C">
        <w:rPr>
          <w:rStyle w:val="a3"/>
        </w:rPr>
        <w:t xml:space="preserve"> </w:t>
      </w:r>
      <w:r w:rsidRPr="0097374C">
        <w:rPr>
          <w:rStyle w:val="apple-converted-space"/>
        </w:rPr>
        <w:t> </w:t>
      </w:r>
      <w:r w:rsidRPr="0097374C">
        <w:t xml:space="preserve">постановка и решение вопросов проблемного характера), </w:t>
      </w:r>
    </w:p>
    <w:p w:rsidR="00D07655" w:rsidRPr="0097374C" w:rsidRDefault="00697186" w:rsidP="00D07655">
      <w:pPr>
        <w:rPr>
          <w:rStyle w:val="a3"/>
        </w:rPr>
      </w:pPr>
      <w:r>
        <w:t>Информационно-коммуникационная технология</w:t>
      </w:r>
      <w:r w:rsidR="00D07655" w:rsidRPr="0097374C">
        <w:t xml:space="preserve"> (использование </w:t>
      </w:r>
      <w:proofErr w:type="spellStart"/>
      <w:r w:rsidR="00D07655" w:rsidRPr="0097374C">
        <w:t>мультимедийных</w:t>
      </w:r>
      <w:proofErr w:type="spellEnd"/>
      <w:r w:rsidR="00D07655" w:rsidRPr="0097374C">
        <w:t xml:space="preserve"> презентаций</w:t>
      </w:r>
      <w:proofErr w:type="gramStart"/>
      <w:r w:rsidR="00D07655" w:rsidRPr="0097374C">
        <w:rPr>
          <w:rStyle w:val="a3"/>
        </w:rPr>
        <w:t xml:space="preserve"> )</w:t>
      </w:r>
      <w:proofErr w:type="gramEnd"/>
    </w:p>
    <w:p w:rsidR="00D07655" w:rsidRDefault="00D07655" w:rsidP="00D07655">
      <w:r w:rsidRPr="0097374C">
        <w:rPr>
          <w:rStyle w:val="a3"/>
        </w:rPr>
        <w:t xml:space="preserve"> </w:t>
      </w:r>
      <w:r w:rsidR="00697186">
        <w:t>Личностно-ориентированная технология</w:t>
      </w:r>
      <w:r w:rsidRPr="0097374C">
        <w:rPr>
          <w:rStyle w:val="a3"/>
        </w:rPr>
        <w:t xml:space="preserve"> (</w:t>
      </w:r>
      <w:r w:rsidR="00697186">
        <w:t>обучение в команде, «учимся вместе», «эмоциональное обволакивание», «помоги»)</w:t>
      </w:r>
    </w:p>
    <w:p w:rsidR="00697186" w:rsidRPr="005028C8" w:rsidRDefault="00697186" w:rsidP="00D07655">
      <w:pPr>
        <w:rPr>
          <w:rStyle w:val="a3"/>
          <w:b w:val="0"/>
          <w:bCs w:val="0"/>
        </w:rPr>
      </w:pPr>
      <w:proofErr w:type="spellStart"/>
      <w:r>
        <w:t>Социо-игровая</w:t>
      </w:r>
      <w:proofErr w:type="spellEnd"/>
      <w:r>
        <w:t xml:space="preserve"> технология</w:t>
      </w:r>
      <w:r w:rsidR="00CA1FAF" w:rsidRPr="00CA1FAF">
        <w:rPr>
          <w:rFonts w:ascii="Arial" w:hAnsi="Arial" w:cs="Arial"/>
          <w:sz w:val="20"/>
          <w:szCs w:val="20"/>
        </w:rPr>
        <w:t xml:space="preserve"> </w:t>
      </w:r>
      <w:r w:rsidR="00CA1FAF">
        <w:rPr>
          <w:rFonts w:ascii="Arial" w:hAnsi="Arial" w:cs="Arial"/>
          <w:sz w:val="20"/>
          <w:szCs w:val="20"/>
        </w:rPr>
        <w:t>(</w:t>
      </w:r>
      <w:r w:rsidR="00CA1FAF" w:rsidRPr="00CA1FAF">
        <w:rPr>
          <w:iCs/>
          <w:color w:val="000000"/>
        </w:rPr>
        <w:t>Задание для творческого самоутверждени</w:t>
      </w:r>
      <w:proofErr w:type="gramStart"/>
      <w:r w:rsidR="00CA1FAF" w:rsidRPr="00CA1FAF">
        <w:rPr>
          <w:iCs/>
          <w:color w:val="000000"/>
        </w:rPr>
        <w:t>я</w:t>
      </w:r>
      <w:r w:rsidR="00CA1FAF">
        <w:rPr>
          <w:iCs/>
          <w:color w:val="000000"/>
        </w:rPr>
        <w:t>(</w:t>
      </w:r>
      <w:proofErr w:type="gramEnd"/>
      <w:r w:rsidR="00CA1FAF">
        <w:rPr>
          <w:iCs/>
          <w:color w:val="000000"/>
        </w:rPr>
        <w:t>роспись ткани)</w:t>
      </w:r>
      <w:r w:rsidR="00CA1FAF">
        <w:rPr>
          <w:rFonts w:ascii="Arial" w:hAnsi="Arial" w:cs="Arial"/>
          <w:sz w:val="20"/>
          <w:szCs w:val="20"/>
        </w:rPr>
        <w:t xml:space="preserve">, </w:t>
      </w:r>
      <w:r w:rsidR="00CA1FAF" w:rsidRPr="005028C8">
        <w:t>работа в малых группах</w:t>
      </w:r>
      <w:r w:rsidR="005028C8" w:rsidRPr="005028C8">
        <w:t>, игровое задание)</w:t>
      </w:r>
    </w:p>
    <w:p w:rsidR="00D07655" w:rsidRPr="0097374C" w:rsidRDefault="00D07655" w:rsidP="00D07655">
      <w:pPr>
        <w:rPr>
          <w:b/>
        </w:rPr>
      </w:pPr>
      <w:r w:rsidRPr="0097374C">
        <w:rPr>
          <w:rStyle w:val="a3"/>
        </w:rPr>
        <w:t>Методы и приемы</w:t>
      </w:r>
      <w:r w:rsidR="005028C8">
        <w:rPr>
          <w:rStyle w:val="a3"/>
          <w:b w:val="0"/>
        </w:rPr>
        <w:t>: наглядные (рассматривание, просмотр фильма), словесны</w:t>
      </w:r>
      <w:proofErr w:type="gramStart"/>
      <w:r w:rsidR="005028C8">
        <w:rPr>
          <w:rStyle w:val="a3"/>
          <w:b w:val="0"/>
        </w:rPr>
        <w:t>е(</w:t>
      </w:r>
      <w:proofErr w:type="gramEnd"/>
      <w:r w:rsidR="005028C8">
        <w:rPr>
          <w:rStyle w:val="a3"/>
          <w:b w:val="0"/>
        </w:rPr>
        <w:t>беседа, рассказ, объяснение, вопросы), практические(проведение опытов, роспись ткани)</w:t>
      </w:r>
    </w:p>
    <w:p w:rsidR="00D07655" w:rsidRPr="0097374C" w:rsidRDefault="007E57DC" w:rsidP="00D07655">
      <w:r w:rsidRPr="0097374C">
        <w:rPr>
          <w:b/>
        </w:rPr>
        <w:t>Виды детской деятельности</w:t>
      </w:r>
      <w:r w:rsidRPr="0097374C">
        <w:t>: Коммуникативная</w:t>
      </w:r>
      <w:r w:rsidRPr="0097374C">
        <w:rPr>
          <w:rStyle w:val="apple-converted-space"/>
        </w:rPr>
        <w:t> </w:t>
      </w:r>
      <w:r w:rsidRPr="0097374C">
        <w:rPr>
          <w:rStyle w:val="a3"/>
          <w:b w:val="0"/>
        </w:rPr>
        <w:t>деятельность</w:t>
      </w:r>
      <w:r w:rsidRPr="0097374C">
        <w:rPr>
          <w:rStyle w:val="apple-converted-space"/>
        </w:rPr>
        <w:t xml:space="preserve">, </w:t>
      </w:r>
      <w:r w:rsidRPr="0097374C">
        <w:t>изобразительная</w:t>
      </w:r>
      <w:r w:rsidRPr="0097374C">
        <w:rPr>
          <w:rStyle w:val="apple-converted-space"/>
        </w:rPr>
        <w:t> </w:t>
      </w:r>
      <w:r w:rsidRPr="0097374C">
        <w:rPr>
          <w:rStyle w:val="a3"/>
          <w:b w:val="0"/>
        </w:rPr>
        <w:t>деятельность, игровая деятельность</w:t>
      </w:r>
      <w:r w:rsidRPr="0097374C">
        <w:rPr>
          <w:rStyle w:val="a3"/>
        </w:rPr>
        <w:t xml:space="preserve">, </w:t>
      </w:r>
      <w:r w:rsidRPr="0097374C">
        <w:rPr>
          <w:bCs/>
          <w:color w:val="000000"/>
        </w:rPr>
        <w:t>самообслуживание и элементарный бытовой  труд</w:t>
      </w:r>
      <w:r w:rsidR="0097374C" w:rsidRPr="0097374C">
        <w:rPr>
          <w:bCs/>
          <w:color w:val="000000"/>
        </w:rPr>
        <w:t>.</w:t>
      </w:r>
    </w:p>
    <w:p w:rsidR="00D07655" w:rsidRPr="0097374C" w:rsidRDefault="00D07655" w:rsidP="00D07655"/>
    <w:p w:rsidR="00D07655" w:rsidRPr="0097374C" w:rsidRDefault="00D07655" w:rsidP="00D07655"/>
    <w:p w:rsidR="00D07655" w:rsidRPr="0097374C" w:rsidRDefault="00D07655" w:rsidP="00D07655"/>
    <w:tbl>
      <w:tblPr>
        <w:tblpPr w:leftFromText="180" w:rightFromText="180" w:vertAnchor="page" w:horzAnchor="page" w:tblpX="1535" w:tblpY="5440"/>
        <w:tblW w:w="15170" w:type="dxa"/>
        <w:tblLayout w:type="fixed"/>
        <w:tblCellMar>
          <w:left w:w="0" w:type="dxa"/>
          <w:right w:w="0" w:type="dxa"/>
        </w:tblCellMar>
        <w:tblLook w:val="0420"/>
      </w:tblPr>
      <w:tblGrid>
        <w:gridCol w:w="3405"/>
        <w:gridCol w:w="6237"/>
        <w:gridCol w:w="3118"/>
        <w:gridCol w:w="2410"/>
      </w:tblGrid>
      <w:tr w:rsidR="000E6E4A" w:rsidRPr="0097374C" w:rsidTr="0097374C">
        <w:trPr>
          <w:trHeight w:val="9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t xml:space="preserve">Этапы </w:t>
            </w:r>
          </w:p>
          <w:p w:rsidR="000E6E4A" w:rsidRPr="0097374C" w:rsidRDefault="000E6E4A" w:rsidP="00D07655">
            <w:pPr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t>Деятельность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Ожидаемые результаты</w:t>
            </w:r>
          </w:p>
        </w:tc>
      </w:tr>
      <w:tr w:rsidR="000E6E4A" w:rsidRPr="0097374C" w:rsidTr="00266A33">
        <w:trPr>
          <w:trHeight w:val="12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t>1. Введение в игровую ситуацию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7E57DC" w:rsidP="007E57DC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 xml:space="preserve">Включаю фрагмент фильма </w:t>
            </w:r>
            <w:r w:rsidR="00C049D8" w:rsidRPr="0097374C">
              <w:rPr>
                <w:rFonts w:eastAsia="Times New Roman"/>
              </w:rPr>
              <w:t xml:space="preserve">о военном параде. </w:t>
            </w:r>
            <w:r w:rsidRPr="0097374C">
              <w:rPr>
                <w:rFonts w:eastAsia="Times New Roman"/>
              </w:rPr>
              <w:t>(</w:t>
            </w:r>
            <w:r w:rsidR="00C049D8" w:rsidRPr="0097374C">
              <w:rPr>
                <w:rFonts w:eastAsia="Times New Roman"/>
              </w:rPr>
              <w:t>Марш «Прощанье славянки»</w:t>
            </w:r>
            <w:r w:rsidRPr="0097374C">
              <w:rPr>
                <w:rFonts w:eastAsia="Times New Roman"/>
              </w:rPr>
              <w:t>)</w:t>
            </w:r>
            <w:r w:rsidR="00177A9C" w:rsidRPr="0097374C">
              <w:rPr>
                <w:rFonts w:eastAsia="Times New Roman"/>
              </w:rPr>
              <w:t>. Заинтересовываю детей</w:t>
            </w:r>
            <w:r w:rsidRPr="0097374C">
              <w:rPr>
                <w:rFonts w:eastAsia="Times New Roman"/>
              </w:rPr>
              <w:t>. За</w:t>
            </w:r>
            <w:r w:rsidR="00177A9C" w:rsidRPr="0097374C">
              <w:rPr>
                <w:rFonts w:eastAsia="Times New Roman"/>
              </w:rPr>
              <w:t xml:space="preserve">тем вывожу изображение на большой экран по желанию детей. </w:t>
            </w:r>
            <w:r w:rsidR="001170FD" w:rsidRPr="0097374C">
              <w:rPr>
                <w:rFonts w:eastAsia="Times New Roman"/>
              </w:rPr>
              <w:t>Ребята, какой скоро праздник? Кто такие защитники? Вам нравится играть в военные игры? Какие военные игруш</w:t>
            </w:r>
            <w:r w:rsidRPr="0097374C">
              <w:rPr>
                <w:rFonts w:eastAsia="Times New Roman"/>
              </w:rPr>
              <w:t>ки у нас есть? Хотите посмотреть</w:t>
            </w:r>
            <w:proofErr w:type="gramStart"/>
            <w:r w:rsidRPr="0097374C">
              <w:rPr>
                <w:rFonts w:eastAsia="Times New Roman"/>
              </w:rPr>
              <w:t>?</w:t>
            </w:r>
            <w:r w:rsidR="001170FD" w:rsidRPr="0097374C">
              <w:rPr>
                <w:rFonts w:eastAsia="Times New Roman"/>
              </w:rPr>
              <w:t xml:space="preserve">. </w:t>
            </w:r>
            <w:proofErr w:type="gramEnd"/>
            <w:r w:rsidR="001170FD" w:rsidRPr="0097374C">
              <w:rPr>
                <w:rFonts w:eastAsia="Times New Roman"/>
              </w:rPr>
              <w:t xml:space="preserve">У нас есть машины. А солдаты есть? А что есть? </w:t>
            </w:r>
            <w:r w:rsidR="00766503" w:rsidRPr="0097374C">
              <w:rPr>
                <w:rFonts w:eastAsia="Times New Roman"/>
              </w:rPr>
              <w:t xml:space="preserve"> Куклы похожи на солдат? Как нам тогда быть? Что же сделать, чтобы поиграть в солдатиков?  Можно кукол одеть в военную фо</w:t>
            </w:r>
            <w:r w:rsidRPr="0097374C">
              <w:rPr>
                <w:rFonts w:eastAsia="Times New Roman"/>
              </w:rPr>
              <w:t>рму? Посмотрите, что я нашла в И</w:t>
            </w:r>
            <w:r w:rsidR="00766503" w:rsidRPr="0097374C">
              <w:rPr>
                <w:rFonts w:eastAsia="Times New Roman"/>
              </w:rPr>
              <w:t xml:space="preserve">нтернете. Показываю  изображение кукол в военной форме.  Где взять нам форму? </w:t>
            </w:r>
            <w:r w:rsidR="00CA2F07" w:rsidRPr="0097374C">
              <w:rPr>
                <w:rFonts w:eastAsia="Times New Roman"/>
              </w:rPr>
              <w:t>Какая нужна ткань для солдат?</w:t>
            </w:r>
            <w:r w:rsidR="00177A9C" w:rsidRPr="0097374C">
              <w:rPr>
                <w:rFonts w:eastAsia="Times New Roman"/>
              </w:rPr>
              <w:t xml:space="preserve"> Какого цвета должна быть форма солдата?</w:t>
            </w:r>
            <w:r w:rsidR="00652999" w:rsidRPr="0097374C">
              <w:rPr>
                <w:rFonts w:eastAsia="Times New Roman"/>
              </w:rPr>
              <w:t xml:space="preserve"> Почему?</w:t>
            </w:r>
            <w:r w:rsidR="00177A9C" w:rsidRPr="0097374C">
              <w:rPr>
                <w:rFonts w:eastAsia="Times New Roman"/>
              </w:rPr>
              <w:t xml:space="preserve"> </w:t>
            </w:r>
            <w:r w:rsidR="00652999" w:rsidRPr="0097374C">
              <w:rPr>
                <w:rFonts w:eastAsia="Times New Roman"/>
              </w:rPr>
              <w:t>Какую военную одежду можно сшить для кукол?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C049D8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 xml:space="preserve"> Дети заинтересованно подходят</w:t>
            </w:r>
            <w:proofErr w:type="gramStart"/>
            <w:r w:rsidRPr="0097374C">
              <w:rPr>
                <w:rFonts w:eastAsia="Times New Roman"/>
              </w:rPr>
              <w:t xml:space="preserve"> ,</w:t>
            </w:r>
            <w:proofErr w:type="gramEnd"/>
            <w:r w:rsidRPr="0097374C">
              <w:rPr>
                <w:rFonts w:eastAsia="Times New Roman"/>
              </w:rPr>
              <w:t xml:space="preserve"> смотрят парад. </w:t>
            </w:r>
            <w:r w:rsidR="001170FD" w:rsidRPr="0097374C">
              <w:rPr>
                <w:rFonts w:eastAsia="Times New Roman"/>
              </w:rPr>
              <w:t>Рассматривают игрушки.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992540" w:rsidP="00D07655">
            <w:pPr>
              <w:rPr>
                <w:rFonts w:eastAsia="Times New Roman"/>
              </w:rPr>
            </w:pPr>
            <w:r w:rsidRPr="0097374C">
              <w:t>Проявляет  интерес к миру людей, человеческих взаимоотношений</w:t>
            </w:r>
            <w:proofErr w:type="gramStart"/>
            <w:r w:rsidRPr="0097374C">
              <w:t>.</w:t>
            </w:r>
            <w:r w:rsidRPr="0097374C">
              <w:rPr>
                <w:bCs/>
                <w:iCs/>
              </w:rPr>
              <w:t>.</w:t>
            </w:r>
            <w:proofErr w:type="gramEnd"/>
            <w:r w:rsidR="003916A8" w:rsidRPr="0097374C">
              <w:rPr>
                <w:rFonts w:eastAsia="Times New Roman"/>
              </w:rPr>
              <w:t>Дети активно взаимодействуют с педагогом и сверстниками.</w:t>
            </w:r>
          </w:p>
        </w:tc>
      </w:tr>
      <w:tr w:rsidR="000E6E4A" w:rsidRPr="0097374C" w:rsidTr="00266A33">
        <w:trPr>
          <w:trHeight w:val="1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t>2. Создание проблемной ситуации (постановка цели)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6D19A1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Где взять ткань нужной расцветки?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Предположения детей.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992540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Дети активно взаимодействуют с педагогом и сверстниками.</w:t>
            </w:r>
          </w:p>
        </w:tc>
      </w:tr>
      <w:tr w:rsidR="000E6E4A" w:rsidRPr="0097374C" w:rsidTr="00266A33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t>3. Мотивирование к деятельности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A60933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 xml:space="preserve"> </w:t>
            </w:r>
            <w:r w:rsidR="00CA2F07" w:rsidRPr="0097374C">
              <w:rPr>
                <w:rFonts w:eastAsia="Times New Roman"/>
              </w:rPr>
              <w:t xml:space="preserve"> Какая должна быть ткань для военной формы? Как узнать?   Подвожу детей к военной форме. Посмотрите. Что это? Почему вы так решили? Как вы догадались? </w:t>
            </w:r>
            <w:r w:rsidR="00CA2F07" w:rsidRPr="0097374C">
              <w:rPr>
                <w:rFonts w:eastAsia="Times New Roman"/>
              </w:rPr>
              <w:lastRenderedPageBreak/>
              <w:t xml:space="preserve">Почему? Показ слайдов солдат </w:t>
            </w:r>
            <w:r w:rsidR="00652999" w:rsidRPr="0097374C">
              <w:rPr>
                <w:rFonts w:eastAsia="Times New Roman"/>
              </w:rPr>
              <w:t>в движении. Посмотрите на столы.</w:t>
            </w:r>
            <w:r w:rsidR="00CA2F07" w:rsidRPr="0097374C">
              <w:rPr>
                <w:rFonts w:eastAsia="Times New Roman"/>
              </w:rPr>
              <w:t xml:space="preserve"> </w:t>
            </w:r>
            <w:r w:rsidR="00766503" w:rsidRPr="0097374C">
              <w:rPr>
                <w:rFonts w:eastAsia="Times New Roman"/>
              </w:rPr>
              <w:t xml:space="preserve"> </w:t>
            </w:r>
            <w:r w:rsidR="00652999" w:rsidRPr="0097374C">
              <w:rPr>
                <w:rFonts w:eastAsia="Times New Roman"/>
              </w:rPr>
              <w:t>В</w:t>
            </w:r>
            <w:r w:rsidR="00766503" w:rsidRPr="0097374C">
              <w:rPr>
                <w:rFonts w:eastAsia="Times New Roman"/>
              </w:rPr>
              <w:t>ы хотите сами сделать такую ткань</w:t>
            </w:r>
            <w:r w:rsidR="00617AD0" w:rsidRPr="0097374C">
              <w:rPr>
                <w:rFonts w:eastAsia="Times New Roman"/>
              </w:rPr>
              <w:t xml:space="preserve"> для пошива военной формы куклам</w:t>
            </w:r>
            <w:r w:rsidR="00766503" w:rsidRPr="0097374C">
              <w:rPr>
                <w:rFonts w:eastAsia="Times New Roman"/>
              </w:rPr>
              <w:t>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lastRenderedPageBreak/>
              <w:t>Предположения и высказывания детей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992540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 xml:space="preserve">Дети активно взаимодействуют с педагогом и </w:t>
            </w:r>
            <w:r w:rsidRPr="0097374C">
              <w:rPr>
                <w:rFonts w:eastAsia="Times New Roman"/>
              </w:rPr>
              <w:lastRenderedPageBreak/>
              <w:t>сверстниками.</w:t>
            </w:r>
          </w:p>
        </w:tc>
      </w:tr>
      <w:tr w:rsidR="000E6E4A" w:rsidRPr="0097374C" w:rsidTr="00266A33">
        <w:trPr>
          <w:trHeight w:val="9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lastRenderedPageBreak/>
              <w:t xml:space="preserve">4. Проектирование </w:t>
            </w:r>
            <w:proofErr w:type="gramStart"/>
            <w:r w:rsidRPr="0097374C">
              <w:rPr>
                <w:rFonts w:eastAsia="Times New Roman"/>
                <w:kern w:val="24"/>
              </w:rPr>
              <w:t>решения проблемной ситуации</w:t>
            </w:r>
            <w:proofErr w:type="gram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CA2F07" w:rsidP="0097374C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У нас есть  несколько видов</w:t>
            </w:r>
            <w:r w:rsidR="007E57DC" w:rsidRPr="0097374C">
              <w:rPr>
                <w:rFonts w:eastAsia="Times New Roman"/>
              </w:rPr>
              <w:t xml:space="preserve"> ткани</w:t>
            </w:r>
            <w:r w:rsidR="0097374C" w:rsidRPr="0097374C">
              <w:rPr>
                <w:rFonts w:eastAsia="Times New Roman"/>
              </w:rPr>
              <w:t>, но она</w:t>
            </w:r>
            <w:r w:rsidR="007E57DC" w:rsidRPr="0097374C">
              <w:rPr>
                <w:rFonts w:eastAsia="Times New Roman"/>
              </w:rPr>
              <w:t xml:space="preserve"> белого</w:t>
            </w:r>
            <w:r w:rsidR="0097374C" w:rsidRPr="0097374C">
              <w:rPr>
                <w:rFonts w:eastAsia="Times New Roman"/>
              </w:rPr>
              <w:t xml:space="preserve"> цвета. </w:t>
            </w:r>
            <w:r w:rsidRPr="0097374C">
              <w:rPr>
                <w:rFonts w:eastAsia="Times New Roman"/>
              </w:rPr>
              <w:t>Нам нужно выбрать особенную ткань</w:t>
            </w:r>
            <w:r w:rsidR="00617AD0" w:rsidRPr="0097374C">
              <w:rPr>
                <w:rFonts w:eastAsia="Times New Roman"/>
              </w:rPr>
              <w:t xml:space="preserve"> для формы нашим куклам</w:t>
            </w:r>
            <w:r w:rsidRPr="0097374C">
              <w:rPr>
                <w:rFonts w:eastAsia="Times New Roman"/>
              </w:rPr>
              <w:t>. Какую? Прочную и чтобы ткань плохо пропускала воду.  Как узнать? Как проверить?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 xml:space="preserve">Ответы детей, высказывания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540" w:rsidRPr="0097374C" w:rsidRDefault="00992540" w:rsidP="00D07655">
            <w:pPr>
              <w:rPr>
                <w:rFonts w:eastAsia="Times New Roman"/>
              </w:rPr>
            </w:pPr>
          </w:p>
          <w:p w:rsidR="000E6E4A" w:rsidRPr="0097374C" w:rsidRDefault="00992540" w:rsidP="00D07655">
            <w:pPr>
              <w:rPr>
                <w:rFonts w:eastAsia="Times New Roman"/>
              </w:rPr>
            </w:pPr>
            <w:r w:rsidRPr="0097374C">
              <w:t>Проявляют познавательный интерес в процессе общения с взрослыми и сверстниками</w:t>
            </w:r>
          </w:p>
        </w:tc>
      </w:tr>
      <w:tr w:rsidR="000E6E4A" w:rsidRPr="0097374C" w:rsidTr="0097374C">
        <w:trPr>
          <w:trHeight w:val="132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  <w:kern w:val="24"/>
              </w:rPr>
            </w:pPr>
            <w:r w:rsidRPr="0097374C">
              <w:rPr>
                <w:rFonts w:eastAsia="Times New Roman"/>
                <w:kern w:val="24"/>
              </w:rPr>
              <w:t>5. Выполнения действия</w:t>
            </w: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  <w:kern w:val="24"/>
              </w:rPr>
            </w:pPr>
          </w:p>
          <w:p w:rsidR="0097374C" w:rsidRPr="0097374C" w:rsidRDefault="0097374C" w:rsidP="00D07655">
            <w:pPr>
              <w:rPr>
                <w:rFonts w:eastAsia="Times New Roman"/>
              </w:rPr>
            </w:pPr>
          </w:p>
          <w:p w:rsidR="0097374C" w:rsidRPr="0097374C" w:rsidRDefault="0097374C" w:rsidP="0097374C">
            <w:pPr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6503" w:rsidRPr="0097374C" w:rsidRDefault="006A6514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lastRenderedPageBreak/>
              <w:t xml:space="preserve"> </w:t>
            </w:r>
            <w:r w:rsidR="00652999" w:rsidRPr="0097374C">
              <w:rPr>
                <w:rFonts w:eastAsia="Times New Roman"/>
              </w:rPr>
              <w:t xml:space="preserve">Проходим в научную лабораторию для испытания ткани. Предлагаю надеть </w:t>
            </w:r>
            <w:r w:rsidR="00576943" w:rsidRPr="0097374C">
              <w:rPr>
                <w:rFonts w:eastAsia="Times New Roman"/>
              </w:rPr>
              <w:t>фартуки для проведения опытов.</w:t>
            </w:r>
            <w:r w:rsidR="00652999" w:rsidRPr="0097374C">
              <w:rPr>
                <w:rFonts w:eastAsia="Times New Roman"/>
              </w:rPr>
              <w:t xml:space="preserve"> </w:t>
            </w:r>
            <w:r w:rsidR="0097374C" w:rsidRPr="0097374C">
              <w:rPr>
                <w:rFonts w:eastAsia="Times New Roman"/>
              </w:rPr>
              <w:t>Вы хотите</w:t>
            </w:r>
            <w:r w:rsidR="0038355F" w:rsidRPr="0097374C">
              <w:rPr>
                <w:rFonts w:eastAsia="Times New Roman"/>
              </w:rPr>
              <w:t xml:space="preserve"> проверить ткань</w:t>
            </w:r>
            <w:r w:rsidR="0097374C" w:rsidRPr="0097374C">
              <w:rPr>
                <w:rFonts w:eastAsia="Times New Roman"/>
              </w:rPr>
              <w:t>?</w:t>
            </w:r>
          </w:p>
          <w:p w:rsidR="00766503" w:rsidRPr="0097374C" w:rsidRDefault="00766503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 xml:space="preserve">1.на прочность </w:t>
            </w:r>
          </w:p>
          <w:p w:rsidR="00766503" w:rsidRPr="0097374C" w:rsidRDefault="00766503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2.</w:t>
            </w:r>
            <w:r w:rsidR="0038355F" w:rsidRPr="0097374C">
              <w:rPr>
                <w:rFonts w:eastAsia="Times New Roman"/>
              </w:rPr>
              <w:t xml:space="preserve"> водонепроницаемость. </w:t>
            </w:r>
          </w:p>
          <w:p w:rsidR="001F1712" w:rsidRPr="0097374C" w:rsidRDefault="001A2908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Какую ткань вы выбрали</w:t>
            </w:r>
            <w:r w:rsidR="00617AD0" w:rsidRPr="0097374C">
              <w:rPr>
                <w:rFonts w:eastAsia="Times New Roman"/>
              </w:rPr>
              <w:t xml:space="preserve"> для военной одежды нашим куклам</w:t>
            </w:r>
            <w:r w:rsidRPr="0097374C">
              <w:rPr>
                <w:rFonts w:eastAsia="Times New Roman"/>
              </w:rPr>
              <w:t xml:space="preserve">? </w:t>
            </w:r>
            <w:r w:rsidR="00766503" w:rsidRPr="0097374C">
              <w:rPr>
                <w:rFonts w:eastAsia="Times New Roman"/>
              </w:rPr>
              <w:t xml:space="preserve"> А как можно сделать ткань такого же цвета как цвет военной формы? Молодцы. Вы правы. Нужно раскрасить ее самим.</w:t>
            </w:r>
            <w:r w:rsidR="00576943" w:rsidRPr="0097374C">
              <w:rPr>
                <w:rFonts w:eastAsia="Times New Roman"/>
              </w:rPr>
              <w:t xml:space="preserve"> Предлагаю пройти в нашу творческую мастерскую</w:t>
            </w:r>
            <w:r w:rsidR="00B14C84" w:rsidRPr="0097374C">
              <w:rPr>
                <w:rFonts w:eastAsia="Times New Roman"/>
              </w:rPr>
              <w:t>. М</w:t>
            </w:r>
            <w:r w:rsidR="00617AD0" w:rsidRPr="0097374C">
              <w:rPr>
                <w:rFonts w:eastAsia="Times New Roman"/>
              </w:rPr>
              <w:t>астера по росписи ткани всегда на</w:t>
            </w:r>
            <w:r w:rsidR="0097374C" w:rsidRPr="0097374C">
              <w:rPr>
                <w:rFonts w:eastAsia="Times New Roman"/>
              </w:rPr>
              <w:t>девают рукава</w:t>
            </w:r>
            <w:r w:rsidR="00B14C84" w:rsidRPr="0097374C">
              <w:rPr>
                <w:rFonts w:eastAsia="Times New Roman"/>
              </w:rPr>
              <w:t xml:space="preserve"> для того</w:t>
            </w:r>
            <w:r w:rsidR="0097374C" w:rsidRPr="0097374C">
              <w:rPr>
                <w:rFonts w:eastAsia="Times New Roman"/>
              </w:rPr>
              <w:t>,</w:t>
            </w:r>
            <w:r w:rsidR="00B14C84" w:rsidRPr="0097374C">
              <w:rPr>
                <w:rFonts w:eastAsia="Times New Roman"/>
              </w:rPr>
              <w:t xml:space="preserve"> чтобы не испачкаться краской</w:t>
            </w:r>
            <w:r w:rsidR="00617AD0" w:rsidRPr="0097374C">
              <w:rPr>
                <w:rFonts w:eastAsia="Times New Roman"/>
              </w:rPr>
              <w:t>.</w:t>
            </w:r>
            <w:r w:rsidR="00576943" w:rsidRPr="0097374C">
              <w:rPr>
                <w:rFonts w:eastAsia="Times New Roman"/>
              </w:rPr>
              <w:t xml:space="preserve"> Показываю образцы раскраски военной ткани. Обращаю внимание на цвет и рисунок. Детям предлагаю на выбор палочки с широким поролоном и узким. </w:t>
            </w:r>
            <w:r w:rsidR="00766503" w:rsidRPr="0097374C">
              <w:rPr>
                <w:rFonts w:eastAsia="Times New Roman"/>
              </w:rPr>
              <w:t xml:space="preserve"> </w:t>
            </w:r>
            <w:r w:rsidR="003916A8" w:rsidRPr="0097374C">
              <w:rPr>
                <w:rFonts w:eastAsia="Times New Roman"/>
              </w:rPr>
              <w:lastRenderedPageBreak/>
              <w:t xml:space="preserve">Провожу показ росписи ткани. </w:t>
            </w:r>
            <w:r w:rsidR="00992540" w:rsidRPr="0097374C">
              <w:rPr>
                <w:rFonts w:eastAsia="Times New Roman"/>
              </w:rPr>
              <w:t xml:space="preserve"> Раскрашиваю ткань совместно с детьми. </w:t>
            </w:r>
          </w:p>
          <w:p w:rsidR="00AE6D15" w:rsidRPr="0097374C" w:rsidRDefault="00AE6D15" w:rsidP="0097374C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3C0DA9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lastRenderedPageBreak/>
              <w:t xml:space="preserve">Ответы детей. </w:t>
            </w:r>
          </w:p>
          <w:p w:rsidR="003C0DA9" w:rsidRPr="0097374C" w:rsidRDefault="003C0DA9" w:rsidP="00D07655">
            <w:pPr>
              <w:rPr>
                <w:rFonts w:eastAsia="Times New Roman"/>
              </w:rPr>
            </w:pPr>
          </w:p>
          <w:p w:rsidR="00766503" w:rsidRPr="0097374C" w:rsidRDefault="00766503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1.</w:t>
            </w:r>
            <w:r w:rsidR="0038355F" w:rsidRPr="0097374C">
              <w:rPr>
                <w:rFonts w:eastAsia="Times New Roman"/>
              </w:rPr>
              <w:t>Проводят опыты на разрыв ткани.</w:t>
            </w:r>
          </w:p>
          <w:p w:rsidR="000E6E4A" w:rsidRPr="0097374C" w:rsidRDefault="00766503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2.</w:t>
            </w:r>
            <w:r w:rsidR="0038355F" w:rsidRPr="0097374C">
              <w:rPr>
                <w:rFonts w:eastAsia="Times New Roman"/>
              </w:rPr>
              <w:t xml:space="preserve"> Два ребенка держат ткань, другой из шприца льет воду на ткань. Проверяют на водонепроницаемость.</w:t>
            </w:r>
          </w:p>
          <w:p w:rsidR="000E6E4A" w:rsidRPr="0097374C" w:rsidRDefault="000E6E4A" w:rsidP="00D07655">
            <w:pPr>
              <w:rPr>
                <w:rFonts w:eastAsia="Times New Roman"/>
              </w:rPr>
            </w:pPr>
          </w:p>
          <w:p w:rsidR="000E6E4A" w:rsidRPr="0097374C" w:rsidRDefault="000E6E4A" w:rsidP="00D07655">
            <w:pPr>
              <w:rPr>
                <w:rFonts w:eastAsia="Times New Roman"/>
              </w:rPr>
            </w:pPr>
          </w:p>
          <w:p w:rsidR="000E6E4A" w:rsidRPr="0097374C" w:rsidRDefault="003916A8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. поролоном</w:t>
            </w:r>
            <w:r w:rsidR="001A2908" w:rsidRPr="0097374C">
              <w:rPr>
                <w:rFonts w:eastAsia="Times New Roman"/>
              </w:rPr>
              <w:t xml:space="preserve"> наносят </w:t>
            </w:r>
            <w:r w:rsidR="001A2908" w:rsidRPr="0097374C">
              <w:rPr>
                <w:rFonts w:eastAsia="Times New Roman"/>
              </w:rPr>
              <w:lastRenderedPageBreak/>
              <w:t>краску зеленого, коричнево</w:t>
            </w:r>
            <w:r w:rsidR="00AE6D15" w:rsidRPr="0097374C">
              <w:rPr>
                <w:rFonts w:eastAsia="Times New Roman"/>
              </w:rPr>
              <w:t>го, ч</w:t>
            </w:r>
            <w:r w:rsidR="00CA2F07" w:rsidRPr="0097374C">
              <w:rPr>
                <w:rFonts w:eastAsia="Times New Roman"/>
              </w:rPr>
              <w:t>ерного цвета способом торцевания</w:t>
            </w:r>
          </w:p>
          <w:p w:rsidR="00416632" w:rsidRPr="0097374C" w:rsidRDefault="00416632" w:rsidP="0097374C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16A8" w:rsidRPr="0097374C" w:rsidRDefault="003916A8" w:rsidP="00D07655">
            <w:pPr>
              <w:rPr>
                <w:rFonts w:eastAsia="Times New Roman"/>
              </w:rPr>
            </w:pPr>
          </w:p>
          <w:p w:rsidR="00992540" w:rsidRPr="0097374C" w:rsidRDefault="00992540" w:rsidP="00D07655">
            <w:pPr>
              <w:rPr>
                <w:rFonts w:eastAsia="Times New Roman"/>
              </w:rPr>
            </w:pPr>
            <w:r w:rsidRPr="0097374C">
              <w:t>Инициирую</w:t>
            </w:r>
            <w:r w:rsidR="003916A8" w:rsidRPr="0097374C">
              <w:t>т общение и совместную со сверстниками и взрослыми  деятельность.</w:t>
            </w:r>
          </w:p>
          <w:p w:rsidR="00992540" w:rsidRPr="0097374C" w:rsidRDefault="00992540" w:rsidP="00D07655">
            <w:pPr>
              <w:rPr>
                <w:rFonts w:eastAsia="Times New Roman"/>
              </w:rPr>
            </w:pPr>
          </w:p>
          <w:p w:rsidR="000E6E4A" w:rsidRPr="0097374C" w:rsidRDefault="000E6E4A" w:rsidP="00D07655">
            <w:pPr>
              <w:rPr>
                <w:rFonts w:eastAsia="Times New Roman"/>
              </w:rPr>
            </w:pPr>
          </w:p>
        </w:tc>
      </w:tr>
      <w:tr w:rsidR="000E6E4A" w:rsidRPr="0097374C" w:rsidTr="00266A33">
        <w:trPr>
          <w:trHeight w:val="6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0E6E4A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  <w:kern w:val="24"/>
              </w:rPr>
              <w:lastRenderedPageBreak/>
              <w:t>6. Рефлексия, анализ результата деятельности.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A40BEB" w:rsidP="00D07655">
            <w:pPr>
              <w:pStyle w:val="a4"/>
            </w:pPr>
            <w:r w:rsidRPr="0097374C">
              <w:t xml:space="preserve">Какая красивая ткань у вас получилась! А для чего вы </w:t>
            </w:r>
            <w:r w:rsidR="005E38DD" w:rsidRPr="0097374C">
              <w:t xml:space="preserve">выбирали и </w:t>
            </w:r>
            <w:r w:rsidRPr="0097374C">
              <w:t>красили ткань?  Что можно сшить из такой ткани</w:t>
            </w:r>
            <w:r w:rsidR="00617AD0" w:rsidRPr="0097374C">
              <w:t xml:space="preserve"> для кукол</w:t>
            </w:r>
            <w:r w:rsidRPr="0097374C">
              <w:t xml:space="preserve">? </w:t>
            </w:r>
            <w:r w:rsidR="007C3682" w:rsidRPr="0097374C">
              <w:t xml:space="preserve">(Спрашиваю индивидуально). </w:t>
            </w:r>
            <w:r w:rsidRPr="0097374C">
              <w:t>Что было для вас самым интересным? Что было для вас сложно? Молодцы</w:t>
            </w:r>
            <w:r w:rsidR="0097374C" w:rsidRPr="0097374C">
              <w:t>,</w:t>
            </w:r>
            <w:r w:rsidRPr="0097374C">
              <w:t xml:space="preserve"> ребята! Вы справились! </w:t>
            </w:r>
            <w:r w:rsidR="00617AD0" w:rsidRPr="0097374C">
              <w:t>Когда т</w:t>
            </w:r>
            <w:r w:rsidRPr="0097374C">
              <w:t>кань подсохнет</w:t>
            </w:r>
            <w:r w:rsidR="00617AD0" w:rsidRPr="0097374C">
              <w:t xml:space="preserve">, </w:t>
            </w:r>
            <w:r w:rsidRPr="0097374C">
              <w:t xml:space="preserve">  из нее можно будет шить.  </w:t>
            </w:r>
            <w:r w:rsidR="00617AD0" w:rsidRPr="0097374C">
              <w:t xml:space="preserve">Мы отдадим нашу ткань Светлане Ивановне, и она сошьет военную форму нашим куклам. </w:t>
            </w:r>
            <w:r w:rsidRPr="0097374C">
              <w:t xml:space="preserve"> </w:t>
            </w:r>
            <w:r w:rsidR="00617AD0" w:rsidRPr="0097374C">
              <w:t>М</w:t>
            </w:r>
            <w:r w:rsidRPr="0097374C">
              <w:t>ы будем ими играть в разные военные игры.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617AD0" w:rsidP="00D07655">
            <w:pPr>
              <w:rPr>
                <w:rFonts w:eastAsia="Times New Roman"/>
              </w:rPr>
            </w:pPr>
            <w:r w:rsidRPr="0097374C">
              <w:rPr>
                <w:rFonts w:eastAsia="Times New Roman"/>
              </w:rPr>
              <w:t>Куклы находятся на столе. Дети предлагают варианты военной одежды для каждой куклы.</w:t>
            </w:r>
            <w:r w:rsidR="007C3682" w:rsidRPr="0097374C">
              <w:rPr>
                <w:rFonts w:eastAsia="Times New Roman"/>
              </w:rPr>
              <w:t xml:space="preserve"> </w:t>
            </w:r>
            <w:r w:rsidR="003C0DA9" w:rsidRPr="0097374C">
              <w:rPr>
                <w:rFonts w:eastAsia="Times New Roman"/>
              </w:rPr>
              <w:t>Ответы и предположения детей.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4A" w:rsidRPr="0097374C" w:rsidRDefault="00992540" w:rsidP="00D07655">
            <w:pPr>
              <w:rPr>
                <w:rFonts w:eastAsia="Times New Roman"/>
              </w:rPr>
            </w:pPr>
            <w:r w:rsidRPr="0097374C">
              <w:t xml:space="preserve">Стремится к общению со сверстниками, к уважению и положительной оценке со стороны партнера по общению. </w:t>
            </w:r>
          </w:p>
        </w:tc>
      </w:tr>
    </w:tbl>
    <w:p w:rsidR="000E6E4A" w:rsidRPr="0097374C" w:rsidRDefault="000E6E4A" w:rsidP="00D07655"/>
    <w:p w:rsidR="006C7FD5" w:rsidRPr="0097374C" w:rsidRDefault="006C7FD5" w:rsidP="00D07655"/>
    <w:sectPr w:rsidR="006C7FD5" w:rsidRPr="0097374C" w:rsidSect="00007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E4A"/>
    <w:rsid w:val="000078DE"/>
    <w:rsid w:val="00014E11"/>
    <w:rsid w:val="00081A8A"/>
    <w:rsid w:val="00094DE8"/>
    <w:rsid w:val="000A017B"/>
    <w:rsid w:val="000D1074"/>
    <w:rsid w:val="000E6E4A"/>
    <w:rsid w:val="00106DC0"/>
    <w:rsid w:val="00116DD4"/>
    <w:rsid w:val="001170FD"/>
    <w:rsid w:val="0017131E"/>
    <w:rsid w:val="00177A9C"/>
    <w:rsid w:val="00184EAE"/>
    <w:rsid w:val="001A28A0"/>
    <w:rsid w:val="001A2908"/>
    <w:rsid w:val="001D7D74"/>
    <w:rsid w:val="001F1712"/>
    <w:rsid w:val="00215FFB"/>
    <w:rsid w:val="00266A33"/>
    <w:rsid w:val="002A6539"/>
    <w:rsid w:val="003062C0"/>
    <w:rsid w:val="003300D3"/>
    <w:rsid w:val="003628BA"/>
    <w:rsid w:val="0038355F"/>
    <w:rsid w:val="003916A8"/>
    <w:rsid w:val="003A39F9"/>
    <w:rsid w:val="003B2373"/>
    <w:rsid w:val="003C0DA9"/>
    <w:rsid w:val="004022FA"/>
    <w:rsid w:val="00416632"/>
    <w:rsid w:val="00461351"/>
    <w:rsid w:val="004F2EE1"/>
    <w:rsid w:val="005028C8"/>
    <w:rsid w:val="005314E1"/>
    <w:rsid w:val="00576943"/>
    <w:rsid w:val="005B1B15"/>
    <w:rsid w:val="005E38DD"/>
    <w:rsid w:val="005F3201"/>
    <w:rsid w:val="00601679"/>
    <w:rsid w:val="00617AD0"/>
    <w:rsid w:val="006215AC"/>
    <w:rsid w:val="00652999"/>
    <w:rsid w:val="00655DF0"/>
    <w:rsid w:val="00697186"/>
    <w:rsid w:val="006A6514"/>
    <w:rsid w:val="006C7FD5"/>
    <w:rsid w:val="006D19A1"/>
    <w:rsid w:val="006F329E"/>
    <w:rsid w:val="00766503"/>
    <w:rsid w:val="007C3682"/>
    <w:rsid w:val="007E57DC"/>
    <w:rsid w:val="008015D5"/>
    <w:rsid w:val="00833358"/>
    <w:rsid w:val="008667D1"/>
    <w:rsid w:val="00872C60"/>
    <w:rsid w:val="00880013"/>
    <w:rsid w:val="00883FFC"/>
    <w:rsid w:val="00935B07"/>
    <w:rsid w:val="0097374C"/>
    <w:rsid w:val="00990398"/>
    <w:rsid w:val="00992540"/>
    <w:rsid w:val="009A23B1"/>
    <w:rsid w:val="00A00AD0"/>
    <w:rsid w:val="00A14B50"/>
    <w:rsid w:val="00A32445"/>
    <w:rsid w:val="00A40BEB"/>
    <w:rsid w:val="00A60933"/>
    <w:rsid w:val="00AB2629"/>
    <w:rsid w:val="00AC3945"/>
    <w:rsid w:val="00AD10ED"/>
    <w:rsid w:val="00AD42F5"/>
    <w:rsid w:val="00AE6D15"/>
    <w:rsid w:val="00B14C84"/>
    <w:rsid w:val="00B6044A"/>
    <w:rsid w:val="00BA39CE"/>
    <w:rsid w:val="00BA5435"/>
    <w:rsid w:val="00BD154D"/>
    <w:rsid w:val="00C049D8"/>
    <w:rsid w:val="00C5133D"/>
    <w:rsid w:val="00CA1FAF"/>
    <w:rsid w:val="00CA2F07"/>
    <w:rsid w:val="00CD2A1B"/>
    <w:rsid w:val="00D07655"/>
    <w:rsid w:val="00D3465D"/>
    <w:rsid w:val="00DA2CF6"/>
    <w:rsid w:val="00E5212F"/>
    <w:rsid w:val="00E93FC5"/>
    <w:rsid w:val="00E95D78"/>
    <w:rsid w:val="00EC69A7"/>
    <w:rsid w:val="00EC7F35"/>
    <w:rsid w:val="00EE2603"/>
    <w:rsid w:val="00F378DF"/>
    <w:rsid w:val="00F90861"/>
    <w:rsid w:val="00FD0CA2"/>
    <w:rsid w:val="00FE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55"/>
    <w:rPr>
      <w:rFonts w:ascii="Times New Roman" w:hAnsi="Times New Roman" w:cs="Times New Roman"/>
      <w:color w:val="333333"/>
      <w:sz w:val="24"/>
      <w:szCs w:val="24"/>
      <w:bdr w:val="none" w:sz="0" w:space="0" w:color="auto" w:frame="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E4A"/>
    <w:rPr>
      <w:b/>
      <w:bCs/>
    </w:rPr>
  </w:style>
  <w:style w:type="character" w:customStyle="1" w:styleId="apple-converted-space">
    <w:name w:val="apple-converted-space"/>
    <w:basedOn w:val="a0"/>
    <w:rsid w:val="000E6E4A"/>
  </w:style>
  <w:style w:type="paragraph" w:styleId="a4">
    <w:name w:val="Normal (Web)"/>
    <w:basedOn w:val="a"/>
    <w:uiPriority w:val="99"/>
    <w:unhideWhenUsed/>
    <w:rsid w:val="000E6E4A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263B-B66C-4DD7-A314-AA7CBE6D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31</cp:revision>
  <cp:lastPrinted>2017-02-19T05:07:00Z</cp:lastPrinted>
  <dcterms:created xsi:type="dcterms:W3CDTF">2017-01-23T07:39:00Z</dcterms:created>
  <dcterms:modified xsi:type="dcterms:W3CDTF">2017-02-20T05:55:00Z</dcterms:modified>
</cp:coreProperties>
</file>