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F6" w:rsidRPr="003418F6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                   </w:t>
      </w:r>
      <w:r w:rsidRPr="003418F6"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  <w:lang w:eastAsia="ru-RU"/>
        </w:rPr>
        <w:t>ПРОФИЛАКТИКА РЕЧЕВЫХ НАРУШЕНИЙ</w:t>
      </w:r>
    </w:p>
    <w:p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В последнее время в дошкольном воспитании актуальными стали вопросы оказания специализированной логопедической помощи детям дошкольного возраста. Статистика показывает, что в настоящее время наблюдается увеличение количества детей с дефектами речи. В связи с этим возрастает необходимость совместной работы по предупреждению речевых нарушений у дошкольников логопедов и воспитателей детских дошкольных учреждений не специального типа.</w:t>
      </w:r>
    </w:p>
    <w:p w:rsidR="003418F6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Каковы же причины возникновения речевых нарушений? </w:t>
      </w:r>
    </w:p>
    <w:p w:rsidR="003418F6" w:rsidRPr="003418F6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3418F6">
        <w:rPr>
          <w:rFonts w:ascii="Times New Roman" w:hAnsi="Times New Roman"/>
          <w:bCs/>
          <w:kern w:val="36"/>
          <w:sz w:val="32"/>
          <w:szCs w:val="32"/>
          <w:lang w:eastAsia="ru-RU"/>
        </w:rPr>
        <w:t>Среди последних можно выделить:</w:t>
      </w:r>
    </w:p>
    <w:p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proofErr w:type="gramStart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ухудшение</w:t>
      </w:r>
      <w:proofErr w:type="gramEnd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 экологической обстановки;</w:t>
      </w:r>
    </w:p>
    <w:p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proofErr w:type="gramStart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особенности</w:t>
      </w:r>
      <w:proofErr w:type="gramEnd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 региона по </w:t>
      </w:r>
      <w:proofErr w:type="spellStart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йодо</w:t>
      </w:r>
      <w:proofErr w:type="spellEnd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- и </w:t>
      </w:r>
      <w:proofErr w:type="spellStart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фторо</w:t>
      </w:r>
      <w:proofErr w:type="spellEnd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-дефицитности;</w:t>
      </w:r>
    </w:p>
    <w:p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proofErr w:type="gramStart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увеличение</w:t>
      </w:r>
      <w:proofErr w:type="gramEnd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 числа патологий беременности;</w:t>
      </w:r>
    </w:p>
    <w:p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proofErr w:type="gramStart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увеличение</w:t>
      </w:r>
      <w:proofErr w:type="gramEnd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 количества родовых травм;</w:t>
      </w:r>
    </w:p>
    <w:p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proofErr w:type="gramStart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ослабление</w:t>
      </w:r>
      <w:proofErr w:type="gramEnd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 здоровья детей и рост детской заболеваемости;</w:t>
      </w:r>
    </w:p>
    <w:p w:rsidR="003418F6" w:rsidRPr="00596BEE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proofErr w:type="gramStart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различные</w:t>
      </w:r>
      <w:proofErr w:type="gramEnd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 социальные причины.</w:t>
      </w:r>
    </w:p>
    <w:p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Хотелось бы отдельно остановиться на социальных причинах появления речевых нарушений. Прежде всего, следует отметить, снижение уровня языковой культуры общества в целом. Наши дети, зачастую слышат вокруг себя не только неправильно оформленную речь, но и далеко нелитературные выражения. В некоторых случаях оставляет желать лучшего содержание и речевое оформление программ телевидения и видеокассет.</w:t>
      </w:r>
    </w:p>
    <w:p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Неправильное речевое окружение и воспитание так же может являться причиной возникновения у детей дефектов речи (по типу искажения). При таком положении вещей маленький ребенок не в состоянии воспринять языковую норму родного языка, артикуляционные уклады звуков слышимой речи, у него формируется неправильное или неточное восприятие речевых звуков. А это, в свою очередь, приводит к появлению дефектов звукопроизношения.</w:t>
      </w:r>
    </w:p>
    <w:p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lastRenderedPageBreak/>
        <w:t>Нарушения звуковой культуры речи, возникшие в дошкольном возрасте, в дальнейшем могут повлечь за собой ряд вторичных нарушений речи: недоразвитие фонематического слуха, задержанное формирование навыков звукового, слогового и буквенного анализа слов, обеднение словаря ребенка, нарушение грамматического строя родной речи. Любое нарушение речи в той или иной степени может отразиться на деятельности и поведении ребенка в целом. Поэтому так важно заботиться о своевременном развитии речи детей, уделять внимание ее чистоте и правильности.</w:t>
      </w:r>
    </w:p>
    <w:p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Логопедическая работа в детском дошкольном учреждении неспециального типа включает в себя несколько направлений. Это и преодоление имеющихся нарушений речи у детей, и предупреждение возможных вторичных нарушений речи, и профилактика (пропедевтика) речевых нарушений до их возникновения, и совершенствование разных сторон и качеств речи при отсутствии нарушений, и параллельная коррекция и </w:t>
      </w:r>
      <w:proofErr w:type="spellStart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доразвитие</w:t>
      </w:r>
      <w:proofErr w:type="spellEnd"/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 других психических функций, таких как слухоречевое и зрительное внимание, зрительная и речевая память, словесно-логическое мышление. Зачастую, вся логопедическая работа воспринимается только как некие действия, прямо направленные на ликвидацию неправильного произношения у детей. Это понятно, так как нарушения звукопроизношения воспринимаются окружающими в первую очередь и вызывают наибольшие беспокойства родственников ребенка. Но при таком подходе к логопедии зачастую не рассматриваются другие направления работы логопеда. Одним из важнейших направлений является профилактика и предупреждение речевых нарушений у детей дошкольного возраста.</w:t>
      </w:r>
    </w:p>
    <w:p w:rsidR="003418F6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596BEE">
        <w:rPr>
          <w:rFonts w:ascii="Times New Roman" w:hAnsi="Times New Roman"/>
          <w:bCs/>
          <w:kern w:val="36"/>
          <w:sz w:val="32"/>
          <w:szCs w:val="32"/>
          <w:lang w:eastAsia="ru-RU"/>
        </w:rPr>
        <w:t>По мнению многих специалистов, начало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речи, а зачастую выявить у детей данного возраста другие, более сложные речевые патологии, что способствует их ранней коррекции.</w:t>
      </w:r>
    </w:p>
    <w:p w:rsidR="003418F6" w:rsidRPr="00596BEE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F437EE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Мероприятия по профилактике речевых нарушений включают: </w:t>
      </w:r>
    </w:p>
    <w:p w:rsidR="003418F6" w:rsidRPr="00F437EE" w:rsidRDefault="003418F6" w:rsidP="003418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F437EE">
        <w:rPr>
          <w:rFonts w:ascii="Times New Roman" w:hAnsi="Times New Roman"/>
          <w:sz w:val="32"/>
          <w:szCs w:val="32"/>
          <w:lang w:eastAsia="ru-RU"/>
        </w:rPr>
        <w:t>создание</w:t>
      </w:r>
      <w:proofErr w:type="gramEnd"/>
      <w:r w:rsidRPr="00F437EE">
        <w:rPr>
          <w:rFonts w:ascii="Times New Roman" w:hAnsi="Times New Roman"/>
          <w:sz w:val="32"/>
          <w:szCs w:val="32"/>
          <w:lang w:eastAsia="ru-RU"/>
        </w:rPr>
        <w:t xml:space="preserve"> необходимых условий для сохранения физического и нервно-психического здоровья ребенка;</w:t>
      </w:r>
    </w:p>
    <w:p w:rsidR="003418F6" w:rsidRPr="00F437EE" w:rsidRDefault="003418F6" w:rsidP="003418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F437EE">
        <w:rPr>
          <w:rFonts w:ascii="Times New Roman" w:hAnsi="Times New Roman"/>
          <w:sz w:val="32"/>
          <w:szCs w:val="32"/>
          <w:lang w:eastAsia="ru-RU"/>
        </w:rPr>
        <w:lastRenderedPageBreak/>
        <w:t>заботу</w:t>
      </w:r>
      <w:proofErr w:type="gramEnd"/>
      <w:r w:rsidRPr="00F437EE">
        <w:rPr>
          <w:rFonts w:ascii="Times New Roman" w:hAnsi="Times New Roman"/>
          <w:sz w:val="32"/>
          <w:szCs w:val="32"/>
          <w:lang w:eastAsia="ru-RU"/>
        </w:rPr>
        <w:t xml:space="preserve"> о сохранности его речевых органов;</w:t>
      </w:r>
    </w:p>
    <w:p w:rsidR="003418F6" w:rsidRPr="00F437EE" w:rsidRDefault="003418F6" w:rsidP="003418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F437EE">
        <w:rPr>
          <w:rFonts w:ascii="Times New Roman" w:hAnsi="Times New Roman"/>
          <w:sz w:val="32"/>
          <w:szCs w:val="32"/>
          <w:lang w:eastAsia="ru-RU"/>
        </w:rPr>
        <w:t>создание</w:t>
      </w:r>
      <w:proofErr w:type="gramEnd"/>
      <w:r w:rsidRPr="00F437EE">
        <w:rPr>
          <w:rFonts w:ascii="Times New Roman" w:hAnsi="Times New Roman"/>
          <w:sz w:val="32"/>
          <w:szCs w:val="32"/>
          <w:lang w:eastAsia="ru-RU"/>
        </w:rPr>
        <w:t xml:space="preserve"> необходимых социально-бытовых условий для правильного речевого развития ребенка.</w:t>
      </w:r>
    </w:p>
    <w:p w:rsidR="003418F6" w:rsidRPr="00F437EE" w:rsidRDefault="003418F6" w:rsidP="003418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 </w:t>
      </w:r>
      <w:r w:rsidRPr="00F437EE">
        <w:rPr>
          <w:rFonts w:ascii="Times New Roman" w:hAnsi="Times New Roman"/>
          <w:b/>
          <w:bCs/>
          <w:sz w:val="32"/>
          <w:szCs w:val="32"/>
          <w:lang w:eastAsia="ru-RU"/>
        </w:rPr>
        <w:t>Что рекомендуют специалисты?</w:t>
      </w:r>
    </w:p>
    <w:p w:rsidR="003418F6" w:rsidRPr="00F437EE" w:rsidRDefault="003418F6" w:rsidP="003418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 Предупреждение ушибов головы.</w:t>
      </w:r>
    </w:p>
    <w:p w:rsidR="003418F6" w:rsidRPr="00F437EE" w:rsidRDefault="003418F6" w:rsidP="003418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Предупреждение различных заболеваний, протекающих с высокой температурой. </w:t>
      </w:r>
    </w:p>
    <w:p w:rsidR="003418F6" w:rsidRPr="00F437EE" w:rsidRDefault="003418F6" w:rsidP="003418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Охрана органа слуха от простудных заболеваний, от попадания инородных тел, от излишнего шума (даже во время сна), а также своевременное лечение и обязательное долечивание ушных заболеваний.</w:t>
      </w:r>
    </w:p>
    <w:p w:rsidR="003418F6" w:rsidRPr="00F437EE" w:rsidRDefault="003418F6" w:rsidP="003418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Охрана артикуляционных органов:</w:t>
      </w:r>
    </w:p>
    <w:p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F437EE">
        <w:rPr>
          <w:rFonts w:ascii="Times New Roman" w:hAnsi="Times New Roman"/>
          <w:sz w:val="32"/>
          <w:szCs w:val="32"/>
          <w:lang w:eastAsia="ru-RU"/>
        </w:rPr>
        <w:t>предупреждение</w:t>
      </w:r>
      <w:proofErr w:type="gramEnd"/>
      <w:r w:rsidRPr="00F437EE">
        <w:rPr>
          <w:rFonts w:ascii="Times New Roman" w:hAnsi="Times New Roman"/>
          <w:sz w:val="32"/>
          <w:szCs w:val="32"/>
          <w:lang w:eastAsia="ru-RU"/>
        </w:rPr>
        <w:t xml:space="preserve"> (и лечение) рахита и возможного появления аномалий костных частей речевого аппарата;</w:t>
      </w:r>
    </w:p>
    <w:p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F437EE">
        <w:rPr>
          <w:rFonts w:ascii="Times New Roman" w:hAnsi="Times New Roman"/>
          <w:sz w:val="32"/>
          <w:szCs w:val="32"/>
          <w:lang w:eastAsia="ru-RU"/>
        </w:rPr>
        <w:t>исключение</w:t>
      </w:r>
      <w:proofErr w:type="gramEnd"/>
      <w:r w:rsidRPr="00F437EE">
        <w:rPr>
          <w:rFonts w:ascii="Times New Roman" w:hAnsi="Times New Roman"/>
          <w:sz w:val="32"/>
          <w:szCs w:val="32"/>
          <w:lang w:eastAsia="ru-RU"/>
        </w:rPr>
        <w:t xml:space="preserve"> случаев сосания пальца или постоянного подкладывания руки под щеку во время сна (последнее может привести к образованию так называемого перекрёстного прикуса);</w:t>
      </w:r>
    </w:p>
    <w:p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F437EE">
        <w:rPr>
          <w:rFonts w:ascii="Times New Roman" w:hAnsi="Times New Roman"/>
          <w:sz w:val="32"/>
          <w:szCs w:val="32"/>
          <w:lang w:eastAsia="ru-RU"/>
        </w:rPr>
        <w:t>предупреждение  преждевременной</w:t>
      </w:r>
      <w:proofErr w:type="gramEnd"/>
      <w:r w:rsidRPr="00F437EE">
        <w:rPr>
          <w:rFonts w:ascii="Times New Roman" w:hAnsi="Times New Roman"/>
          <w:sz w:val="32"/>
          <w:szCs w:val="32"/>
          <w:lang w:eastAsia="ru-RU"/>
        </w:rPr>
        <w:t xml:space="preserve"> потери зубов, поскольку потеря зубов у детей ввязывает значительную деформацию соседних зубов и челюстей (здесь не имеется в виду возрастная смена зубов);</w:t>
      </w:r>
    </w:p>
    <w:p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F437EE">
        <w:rPr>
          <w:rFonts w:ascii="Times New Roman" w:hAnsi="Times New Roman"/>
          <w:sz w:val="32"/>
          <w:szCs w:val="32"/>
          <w:lang w:eastAsia="ru-RU"/>
        </w:rPr>
        <w:t>своевременное</w:t>
      </w:r>
      <w:proofErr w:type="gramEnd"/>
      <w:r w:rsidRPr="00F437EE">
        <w:rPr>
          <w:rFonts w:ascii="Times New Roman" w:hAnsi="Times New Roman"/>
          <w:sz w:val="32"/>
          <w:szCs w:val="32"/>
          <w:lang w:eastAsia="ru-RU"/>
        </w:rPr>
        <w:t xml:space="preserve"> оперирование расщелин верхней губы нёба;</w:t>
      </w:r>
    </w:p>
    <w:p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F437EE">
        <w:rPr>
          <w:rFonts w:ascii="Times New Roman" w:hAnsi="Times New Roman"/>
          <w:sz w:val="32"/>
          <w:szCs w:val="32"/>
          <w:lang w:eastAsia="ru-RU"/>
        </w:rPr>
        <w:t>своевременное</w:t>
      </w:r>
      <w:proofErr w:type="gramEnd"/>
      <w:r w:rsidRPr="00F437EE">
        <w:rPr>
          <w:rFonts w:ascii="Times New Roman" w:hAnsi="Times New Roman"/>
          <w:sz w:val="32"/>
          <w:szCs w:val="32"/>
          <w:lang w:eastAsia="ru-RU"/>
        </w:rPr>
        <w:t xml:space="preserve"> подрезание короткой уздечки языка (не позднее 4-5 лет, поскольку к этому времени в речи должны появиться те звуки, правильному </w:t>
      </w:r>
      <w:proofErr w:type="spellStart"/>
      <w:r w:rsidRPr="00F437EE">
        <w:rPr>
          <w:rFonts w:ascii="Times New Roman" w:hAnsi="Times New Roman"/>
          <w:sz w:val="32"/>
          <w:szCs w:val="32"/>
          <w:lang w:eastAsia="ru-RU"/>
        </w:rPr>
        <w:t>артикулированию</w:t>
      </w:r>
      <w:proofErr w:type="spellEnd"/>
      <w:r w:rsidRPr="00F437EE">
        <w:rPr>
          <w:rFonts w:ascii="Times New Roman" w:hAnsi="Times New Roman"/>
          <w:sz w:val="32"/>
          <w:szCs w:val="32"/>
          <w:lang w:eastAsia="ru-RU"/>
        </w:rPr>
        <w:t xml:space="preserve"> которых мешает короткая уздечка);</w:t>
      </w:r>
    </w:p>
    <w:p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F437EE">
        <w:rPr>
          <w:rFonts w:ascii="Times New Roman" w:hAnsi="Times New Roman"/>
          <w:sz w:val="32"/>
          <w:szCs w:val="32"/>
          <w:lang w:eastAsia="ru-RU"/>
        </w:rPr>
        <w:t>охрана</w:t>
      </w:r>
      <w:proofErr w:type="gramEnd"/>
      <w:r w:rsidRPr="00F437EE">
        <w:rPr>
          <w:rFonts w:ascii="Times New Roman" w:hAnsi="Times New Roman"/>
          <w:sz w:val="32"/>
          <w:szCs w:val="32"/>
          <w:lang w:eastAsia="ru-RU"/>
        </w:rPr>
        <w:t xml:space="preserve"> голосового аппарата от простуды, попадания пыли, голосовой перегрузки (чрезмерные крики, излишне громкая и напряженная речь и т.п.);</w:t>
      </w:r>
    </w:p>
    <w:p w:rsidR="003418F6" w:rsidRPr="00F437EE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F437EE">
        <w:rPr>
          <w:rFonts w:ascii="Times New Roman" w:hAnsi="Times New Roman"/>
          <w:sz w:val="32"/>
          <w:szCs w:val="32"/>
          <w:lang w:eastAsia="ru-RU"/>
        </w:rPr>
        <w:t>охрана</w:t>
      </w:r>
      <w:proofErr w:type="gramEnd"/>
      <w:r w:rsidRPr="00F437EE">
        <w:rPr>
          <w:rFonts w:ascii="Times New Roman" w:hAnsi="Times New Roman"/>
          <w:sz w:val="32"/>
          <w:szCs w:val="32"/>
          <w:lang w:eastAsia="ru-RU"/>
        </w:rPr>
        <w:t xml:space="preserve"> нервной системы ребенка (исключение громких окриков, страшных рассказов и разного вида запугиваний, щадящий подход к ребенку во время любой болезни  и т.д.); этот вид профилактики особенно важен для предупреждения всякого рода невротических речевых расстройств и в первую очередь – заикания.</w:t>
      </w:r>
    </w:p>
    <w:p w:rsidR="003418F6" w:rsidRPr="00F437EE" w:rsidRDefault="003418F6" w:rsidP="003418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 xml:space="preserve">В чём заключается забота о правильном речевом развитии ребенка? 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Обеспечение благоприятного окружения как необходимого образца для подражания (в плане отсутствия речевых нарушений у окружающих ребенка людей).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Поощрение лепета ребенка мимикой радости.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Воспитание направленности на восприятие речи окружающих, для чего нужно больше разговаривать с ребенком, начиная с первых дней его жизни.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Медленное и четкое произношение взрослыми простых слов, связанных с конкретной жизненной ситуацией, а также называние окружающих предметов и производимых действий, что поможет ребенку «приступить» к постепенному овладению речью.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Отчетливое произнесение взрослыми неправильно сказанных ребенком слов, рассчитанное на ненавязчивое и постепенное исправление его неправильного произношения.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Приучение ребенка смотреть во время разговора в лицо собеседника, поскольку зрительное восприятие артикуляции способствует более точному и более быстрому её усвоению;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Систематическое создание таких ситуаций, при которых ребенок должен выразить свою просьбу словесно (взрослым не следует стремиться «понимать его с полуслова» и тем более с одного только жеста ли взгляда); необходимо организовать жизнь ребенка таким образом, чтобы сама обстановка вызывала у него необходимость речевого общения, включая «разговор» с животными, игрушками и пр.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Полное исключение случаев «</w:t>
      </w:r>
      <w:proofErr w:type="spellStart"/>
      <w:r w:rsidRPr="00F437EE">
        <w:rPr>
          <w:rFonts w:ascii="Times New Roman" w:hAnsi="Times New Roman"/>
          <w:sz w:val="32"/>
          <w:szCs w:val="32"/>
          <w:lang w:eastAsia="ru-RU"/>
        </w:rPr>
        <w:t>сюсюкания</w:t>
      </w:r>
      <w:proofErr w:type="spellEnd"/>
      <w:r w:rsidRPr="00F437EE">
        <w:rPr>
          <w:rFonts w:ascii="Times New Roman" w:hAnsi="Times New Roman"/>
          <w:sz w:val="32"/>
          <w:szCs w:val="32"/>
          <w:lang w:eastAsia="ru-RU"/>
        </w:rPr>
        <w:t>» с ребенком, лишающего его правильного образца для подражания.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Занятия ритмикой, музыкой и пением; последнее способствует развитию правильного дыхания и достаточно гибкого и сильного голоса, а также предупреждает невнятность речи.</w:t>
      </w:r>
    </w:p>
    <w:p w:rsidR="003418F6" w:rsidRPr="00F437EE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Развитие тонкой ручной моторики, играющей чрезвычайно важную роль в овладении полноценной речью.</w:t>
      </w: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Если, несмотря на принятые профилактические меры, случилось так, что в период беременности, родов или раннего развития ребенка какие-то неблагоприятные факторы всё же </w:t>
      </w:r>
      <w:bookmarkStart w:id="0" w:name="_GoBack"/>
      <w:bookmarkEnd w:id="0"/>
      <w:r w:rsidRPr="00F437EE">
        <w:rPr>
          <w:rFonts w:ascii="Times New Roman" w:hAnsi="Times New Roman"/>
          <w:sz w:val="32"/>
          <w:szCs w:val="32"/>
          <w:lang w:eastAsia="ru-RU"/>
        </w:rPr>
        <w:t xml:space="preserve">имели место, то не нужно </w:t>
      </w:r>
      <w:r w:rsidRPr="00F437EE">
        <w:rPr>
          <w:rFonts w:ascii="Times New Roman" w:hAnsi="Times New Roman"/>
          <w:sz w:val="32"/>
          <w:szCs w:val="32"/>
          <w:lang w:eastAsia="ru-RU"/>
        </w:rPr>
        <w:lastRenderedPageBreak/>
        <w:t xml:space="preserve">думать, что у Вашего ребенка обязательно появятся расстройства речи. </w:t>
      </w: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>Родителям необходимо знать, что детский мозг обладает очень большой пластичностью, гибкостью и имеет выраженную тенденцию к развитию. В силу этого многие его повреждения могут почти бесследно сглаживаться, не оставляя после себя заметных следов. Огромная и ничем незаменимая роль в такой компенсации принадлежит благоприятным социально-бытовым условиям, в которых растет и развивается ребенок.</w:t>
      </w: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Если же условия оставляют желать лучшего, то на компенсацию рассчитывать не приходится, скорее наоборот – уже имеющиеся отклонения в развитии можно усугубить. </w:t>
      </w: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Таким образом, если у Вас не всё благополучно обстояло с протеканием беременности, родов или самого раннего периода развития ребенка, то нужно, не впадая в панику, приложить все усилия к тому, чтобы создать более благоприятные социально-бытовые условия для дальнейшего развития ребенка. </w:t>
      </w: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3418F6" w:rsidRPr="00F437EE" w:rsidRDefault="003418F6" w:rsidP="003418F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F437EE">
        <w:rPr>
          <w:rFonts w:ascii="Times New Roman" w:hAnsi="Times New Roman"/>
          <w:sz w:val="32"/>
          <w:szCs w:val="32"/>
          <w:lang w:eastAsia="ru-RU"/>
        </w:rPr>
        <w:t xml:space="preserve">Очень важно своевременное принятие лечебно-профилактических мер, рекомендуемых по линии детской консультации в поликлинике. В настоящее время существует много медикаментозных средств, способствующих более быстрому созреванию определенных мозговых структур и нормализации имеющихся в них патологических процессов. Кроме того, по вопросам речевого развития детей Вы можете проконсультироваться у логопедов </w:t>
      </w:r>
      <w:proofErr w:type="gramStart"/>
      <w:r w:rsidRPr="00F437EE">
        <w:rPr>
          <w:rFonts w:ascii="Times New Roman" w:hAnsi="Times New Roman"/>
          <w:sz w:val="32"/>
          <w:szCs w:val="32"/>
          <w:lang w:eastAsia="ru-RU"/>
        </w:rPr>
        <w:t xml:space="preserve">в  </w:t>
      </w:r>
      <w:proofErr w:type="spellStart"/>
      <w:r w:rsidRPr="00F437EE">
        <w:rPr>
          <w:rFonts w:ascii="Times New Roman" w:hAnsi="Times New Roman"/>
          <w:sz w:val="32"/>
          <w:szCs w:val="32"/>
          <w:lang w:eastAsia="ru-RU"/>
        </w:rPr>
        <w:t>логопункте</w:t>
      </w:r>
      <w:proofErr w:type="spellEnd"/>
      <w:proofErr w:type="gramEnd"/>
      <w:r w:rsidRPr="00F437EE">
        <w:rPr>
          <w:rFonts w:ascii="Times New Roman" w:hAnsi="Times New Roman"/>
          <w:sz w:val="32"/>
          <w:szCs w:val="32"/>
          <w:lang w:eastAsia="ru-RU"/>
        </w:rPr>
        <w:t xml:space="preserve">  детского сада в часы приема.</w:t>
      </w:r>
    </w:p>
    <w:p w:rsidR="003418F6" w:rsidRPr="00F437EE" w:rsidRDefault="003418F6" w:rsidP="003418F6">
      <w:pPr>
        <w:spacing w:after="0" w:line="240" w:lineRule="auto"/>
        <w:jc w:val="both"/>
        <w:rPr>
          <w:sz w:val="32"/>
          <w:szCs w:val="32"/>
        </w:rPr>
      </w:pPr>
    </w:p>
    <w:p w:rsidR="00A57830" w:rsidRDefault="00A57830"/>
    <w:sectPr w:rsidR="00A57830" w:rsidSect="00F437E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C0" w:rsidRDefault="003418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C0" w:rsidRDefault="003418F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5447C0" w:rsidRDefault="003418F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C0" w:rsidRDefault="003418F6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C0" w:rsidRDefault="003418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C0" w:rsidRDefault="003418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C0" w:rsidRDefault="003418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553C"/>
    <w:multiLevelType w:val="multilevel"/>
    <w:tmpl w:val="8F52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42447"/>
    <w:multiLevelType w:val="multilevel"/>
    <w:tmpl w:val="CE22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C6407"/>
    <w:multiLevelType w:val="multilevel"/>
    <w:tmpl w:val="34F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13384"/>
    <w:multiLevelType w:val="hybridMultilevel"/>
    <w:tmpl w:val="1466C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F6"/>
    <w:rsid w:val="003418F6"/>
    <w:rsid w:val="006967CA"/>
    <w:rsid w:val="00863D2A"/>
    <w:rsid w:val="00953ABA"/>
    <w:rsid w:val="00A57830"/>
    <w:rsid w:val="00C8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B0DB-971D-4204-97D1-5ED6B925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18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34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8F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34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8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2016-10-09T09:39:00Z</dcterms:created>
  <dcterms:modified xsi:type="dcterms:W3CDTF">2016-10-09T09:40:00Z</dcterms:modified>
</cp:coreProperties>
</file>