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184A" w:rsidRPr="002D184A" w:rsidRDefault="002D184A" w:rsidP="002D184A">
      <w:pPr>
        <w:spacing w:before="30" w:after="3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244061" w:themeColor="accent1" w:themeShade="80"/>
          <w:sz w:val="28"/>
          <w:szCs w:val="28"/>
          <w:u w:val="single"/>
          <w:shd w:val="clear" w:color="auto" w:fill="F4C900"/>
          <w:lang w:eastAsia="ru-RU"/>
        </w:rPr>
      </w:pPr>
      <w:r w:rsidRPr="002D184A">
        <w:rPr>
          <w:rFonts w:ascii="Times New Roman" w:eastAsia="Times New Roman" w:hAnsi="Times New Roman" w:cs="Times New Roman"/>
          <w:b/>
          <w:bCs/>
          <w:color w:val="244061" w:themeColor="accent1" w:themeShade="80"/>
          <w:sz w:val="36"/>
          <w:szCs w:val="36"/>
          <w:u w:val="single"/>
          <w:shd w:val="clear" w:color="auto" w:fill="F4C900"/>
          <w:lang w:eastAsia="ru-RU"/>
        </w:rPr>
        <w:t>Психологический</w:t>
      </w:r>
      <w:r>
        <w:rPr>
          <w:rFonts w:ascii="Times New Roman" w:eastAsia="Times New Roman" w:hAnsi="Times New Roman" w:cs="Times New Roman"/>
          <w:b/>
          <w:bCs/>
          <w:color w:val="244061" w:themeColor="accent1" w:themeShade="80"/>
          <w:sz w:val="28"/>
          <w:szCs w:val="28"/>
          <w:u w:val="single"/>
          <w:shd w:val="clear" w:color="auto" w:fill="F4C900"/>
          <w:lang w:eastAsia="ru-RU"/>
        </w:rPr>
        <w:t xml:space="preserve"> КЛУБ</w:t>
      </w:r>
      <w:r w:rsidRPr="002D184A">
        <w:rPr>
          <w:rFonts w:ascii="Times New Roman" w:eastAsia="Times New Roman" w:hAnsi="Times New Roman" w:cs="Times New Roman"/>
          <w:b/>
          <w:bCs/>
          <w:color w:val="244061" w:themeColor="accent1" w:themeShade="80"/>
          <w:sz w:val="28"/>
          <w:szCs w:val="28"/>
          <w:u w:val="single"/>
          <w:shd w:val="clear" w:color="auto" w:fill="F4C900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color w:val="244061" w:themeColor="accent1" w:themeShade="80"/>
          <w:sz w:val="28"/>
          <w:szCs w:val="28"/>
          <w:u w:val="single"/>
          <w:shd w:val="clear" w:color="auto" w:fill="F4C900"/>
          <w:lang w:eastAsia="ru-RU"/>
        </w:rPr>
        <w:t>МИР ДЕТСКИХ ЭМОЦИЙ</w:t>
      </w:r>
      <w:r w:rsidRPr="002D184A">
        <w:rPr>
          <w:rFonts w:ascii="Times New Roman" w:eastAsia="Times New Roman" w:hAnsi="Times New Roman" w:cs="Times New Roman"/>
          <w:b/>
          <w:bCs/>
          <w:color w:val="244061" w:themeColor="accent1" w:themeShade="80"/>
          <w:sz w:val="28"/>
          <w:szCs w:val="28"/>
          <w:u w:val="single"/>
          <w:shd w:val="clear" w:color="auto" w:fill="F4C900"/>
          <w:lang w:eastAsia="ru-RU"/>
        </w:rPr>
        <w:t>»</w:t>
      </w:r>
    </w:p>
    <w:p w:rsidR="002D184A" w:rsidRDefault="002D184A" w:rsidP="002D184A">
      <w:pPr>
        <w:spacing w:before="30" w:after="30" w:line="240" w:lineRule="auto"/>
        <w:ind w:firstLine="567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4C900"/>
          <w:lang w:eastAsia="ru-RU"/>
        </w:rPr>
      </w:pPr>
    </w:p>
    <w:p w:rsidR="002D184A" w:rsidRPr="002D184A" w:rsidRDefault="002D184A" w:rsidP="002D184A">
      <w:pPr>
        <w:spacing w:before="30" w:after="30" w:line="240" w:lineRule="auto"/>
        <w:ind w:firstLine="567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4C900"/>
          <w:lang w:eastAsia="ru-RU"/>
        </w:rPr>
      </w:pPr>
      <w:r w:rsidRPr="002D184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4C900"/>
          <w:lang w:eastAsia="ru-RU"/>
        </w:rPr>
        <w:t>Направлением работы психологического клуба «Мир детских эмоций» является коррекция и </w:t>
      </w:r>
      <w:proofErr w:type="spellStart"/>
      <w:r w:rsidRPr="002D184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4C900"/>
          <w:lang w:eastAsia="ru-RU"/>
        </w:rPr>
        <w:t>психопрофилактика</w:t>
      </w:r>
      <w:proofErr w:type="spellEnd"/>
      <w:r w:rsidRPr="002D184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4C900"/>
          <w:lang w:eastAsia="ru-RU"/>
        </w:rPr>
        <w:t xml:space="preserve"> агрессивности у детей дошкольного возраста.</w:t>
      </w:r>
    </w:p>
    <w:p w:rsidR="002D184A" w:rsidRPr="002D184A" w:rsidRDefault="002D184A" w:rsidP="002D184A">
      <w:pPr>
        <w:spacing w:before="30" w:after="3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4C900"/>
          <w:lang w:eastAsia="ru-RU"/>
        </w:rPr>
      </w:pPr>
      <w:r w:rsidRPr="002D184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4C900"/>
          <w:lang w:eastAsia="ru-RU"/>
        </w:rPr>
        <w:t>      Актуальность данной проблемы заключается в том, что агрессия ребенка – это, прежде всего, отражение внутреннего дискомфорта, неумения адекватно реагировать на происходящие вокруг него события. К тому же дети не могут посмотреть на себя со стороны и адекватно оценить свое  поведение, поэтому часто перенимают формы поведения у окружающих людей. При использовании в работе с детьми методов арт-терапии у ребенка наблюдается высвобождение его  скрытых энергетических резервов, и, в результате, нахождения им оптимальных способов  решения своих проблем.</w:t>
      </w:r>
    </w:p>
    <w:p w:rsidR="002D184A" w:rsidRPr="002D184A" w:rsidRDefault="002D184A" w:rsidP="002D184A">
      <w:pPr>
        <w:spacing w:before="30" w:after="3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4C900"/>
          <w:lang w:eastAsia="ru-RU"/>
        </w:rPr>
      </w:pPr>
      <w:r w:rsidRPr="002D184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4C900"/>
          <w:lang w:eastAsia="ru-RU"/>
        </w:rPr>
        <w:t xml:space="preserve">     Новизна данной программы заключается в использовании различных методов </w:t>
      </w:r>
      <w:proofErr w:type="spellStart"/>
      <w:r w:rsidRPr="002D184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4C900"/>
          <w:lang w:eastAsia="ru-RU"/>
        </w:rPr>
        <w:t>ap</w:t>
      </w:r>
      <w:proofErr w:type="gramStart"/>
      <w:r w:rsidRPr="002D184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4C900"/>
          <w:lang w:eastAsia="ru-RU"/>
        </w:rPr>
        <w:t>т</w:t>
      </w:r>
      <w:proofErr w:type="spellEnd"/>
      <w:r w:rsidRPr="002D184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4C900"/>
          <w:lang w:eastAsia="ru-RU"/>
        </w:rPr>
        <w:t>-</w:t>
      </w:r>
      <w:proofErr w:type="gramEnd"/>
      <w:r w:rsidRPr="002D184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4C900"/>
          <w:lang w:eastAsia="ru-RU"/>
        </w:rPr>
        <w:t xml:space="preserve"> терапии в работе с агрессивными детьми таких как, песочная терапия и фототерапия, позволяющих гармонизировать внутренний душевный мир, посредством </w:t>
      </w:r>
      <w:proofErr w:type="spellStart"/>
      <w:r w:rsidRPr="002D184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4C900"/>
          <w:lang w:eastAsia="ru-RU"/>
        </w:rPr>
        <w:t>отреагирования</w:t>
      </w:r>
      <w:proofErr w:type="spellEnd"/>
      <w:r w:rsidRPr="002D184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4C900"/>
          <w:lang w:eastAsia="ru-RU"/>
        </w:rPr>
        <w:t xml:space="preserve"> негативного эмоционального опыта в процессе творческого самовыражения.</w:t>
      </w:r>
    </w:p>
    <w:p w:rsidR="002D184A" w:rsidRPr="002D184A" w:rsidRDefault="002D184A" w:rsidP="002D184A">
      <w:pPr>
        <w:shd w:val="clear" w:color="auto" w:fill="F4C900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84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План работы</w:t>
      </w:r>
    </w:p>
    <w:p w:rsidR="002D184A" w:rsidRPr="002D184A" w:rsidRDefault="002D184A" w:rsidP="002D184A">
      <w:pPr>
        <w:shd w:val="clear" w:color="auto" w:fill="F4C900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D184A" w:rsidRPr="002D184A" w:rsidRDefault="002D184A" w:rsidP="002D184A">
      <w:pPr>
        <w:shd w:val="clear" w:color="auto" w:fill="F4C900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84A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  <w:lang w:eastAsia="ru-RU"/>
        </w:rPr>
        <w:t>Цель: </w:t>
      </w:r>
      <w:r w:rsidRPr="002D1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снижение высокого уровня агрессивности у детей старшего дошкольного возраста.</w:t>
      </w:r>
    </w:p>
    <w:p w:rsidR="002D184A" w:rsidRPr="002D184A" w:rsidRDefault="002D184A" w:rsidP="002D184A">
      <w:pPr>
        <w:shd w:val="clear" w:color="auto" w:fill="F4C900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</w:p>
    <w:p w:rsidR="002D184A" w:rsidRPr="002D184A" w:rsidRDefault="002D184A" w:rsidP="002D184A">
      <w:pPr>
        <w:shd w:val="clear" w:color="auto" w:fill="F4C900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84A">
        <w:rPr>
          <w:rFonts w:ascii="Times New Roman" w:eastAsia="Times New Roman" w:hAnsi="Times New Roman" w:cs="Times New Roman"/>
          <w:b/>
          <w:bCs/>
          <w:color w:val="0000CA"/>
          <w:sz w:val="28"/>
          <w:szCs w:val="28"/>
          <w:lang w:eastAsia="ru-RU"/>
        </w:rPr>
        <w:t>Задачи:</w:t>
      </w:r>
    </w:p>
    <w:p w:rsidR="002D184A" w:rsidRPr="002D184A" w:rsidRDefault="002D184A" w:rsidP="002D184A">
      <w:pPr>
        <w:shd w:val="clear" w:color="auto" w:fill="F4C900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D184A" w:rsidRPr="002D184A" w:rsidRDefault="002D184A" w:rsidP="002D184A">
      <w:pPr>
        <w:shd w:val="clear" w:color="auto" w:fill="F4C900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1. Работа с гневом. Обучение агрессивных детей приемлемым способам выражения гнева;</w:t>
      </w:r>
    </w:p>
    <w:p w:rsidR="002D184A" w:rsidRPr="002D184A" w:rsidRDefault="002D184A" w:rsidP="002D184A">
      <w:pPr>
        <w:shd w:val="clear" w:color="auto" w:fill="F4C900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2. Установление взаимоотношений ребенка со сверстниками и взрослыми на основе партнерства и сотрудничества;</w:t>
      </w:r>
    </w:p>
    <w:p w:rsidR="002D184A" w:rsidRPr="002D184A" w:rsidRDefault="002D184A" w:rsidP="002D184A">
      <w:pPr>
        <w:shd w:val="clear" w:color="auto" w:fill="F4C900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3.Раскрытие творческого потенциала ребенка, высвобождение его скрытых, энергетических  резервов, а также нахождение им оптимальных способов решения своих проблем при помощи методов арт-терапии.</w:t>
      </w:r>
    </w:p>
    <w:p w:rsidR="002D184A" w:rsidRPr="002D184A" w:rsidRDefault="002D184A" w:rsidP="002D184A">
      <w:pPr>
        <w:shd w:val="clear" w:color="auto" w:fill="F4C900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4. Повысить уровень психологических знаний у родителей и педагогов по проблеме детской  агрессивности.</w:t>
      </w:r>
    </w:p>
    <w:p w:rsidR="002D184A" w:rsidRPr="002D184A" w:rsidRDefault="002D184A" w:rsidP="002D184A">
      <w:pPr>
        <w:shd w:val="clear" w:color="auto" w:fill="F4C900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D184A" w:rsidRPr="002D184A" w:rsidRDefault="002D184A" w:rsidP="002D184A">
      <w:pPr>
        <w:shd w:val="clear" w:color="auto" w:fill="F4C900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Отбор детей в группу осуществляется с помощью критериев определения  агрессивности  проективной методики «Рисунок несуществующего животного», а также оценочная шкала  (анкета) агрессивности у детей для родителей; </w:t>
      </w:r>
      <w:proofErr w:type="spellStart"/>
      <w:r w:rsidRPr="002D1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опросник</w:t>
      </w:r>
      <w:proofErr w:type="spellEnd"/>
      <w:r w:rsidRPr="002D1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выявления агрессивности у ребенка (</w:t>
      </w:r>
      <w:proofErr w:type="spellStart"/>
      <w:r w:rsidRPr="002D1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Лавренгпьева</w:t>
      </w:r>
      <w:proofErr w:type="spellEnd"/>
      <w:r w:rsidRPr="002D1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ЕП., </w:t>
      </w:r>
      <w:proofErr w:type="spellStart"/>
      <w:r w:rsidRPr="002D1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Тимаренко</w:t>
      </w:r>
      <w:proofErr w:type="spellEnd"/>
      <w:r w:rsidRPr="002D1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ТМ 1992г) для педагогов.</w:t>
      </w:r>
    </w:p>
    <w:p w:rsidR="002D184A" w:rsidRPr="002D184A" w:rsidRDefault="002D184A" w:rsidP="002D184A">
      <w:pPr>
        <w:shd w:val="clear" w:color="auto" w:fill="F4C900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D184A" w:rsidRPr="002D184A" w:rsidRDefault="002D184A" w:rsidP="002D184A">
      <w:pPr>
        <w:shd w:val="clear" w:color="auto" w:fill="F4C900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     Занятия с детьми по данной теме проводятся 1 раз в неделю в первую половину дня в групповой (не более </w:t>
      </w:r>
      <w:proofErr w:type="spellStart"/>
      <w:r w:rsidRPr="002D1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б-ти</w:t>
      </w:r>
      <w:proofErr w:type="spellEnd"/>
      <w:r w:rsidRPr="002D1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человек) —30 мин. и индивидуальной форме работы — 15 мин.</w:t>
      </w:r>
    </w:p>
    <w:p w:rsidR="002D184A" w:rsidRPr="002D184A" w:rsidRDefault="002D184A" w:rsidP="002D184A">
      <w:pPr>
        <w:shd w:val="clear" w:color="auto" w:fill="F4C900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Работа проводится в трех направлениях: с детьми, родителями и педагогами.</w:t>
      </w:r>
    </w:p>
    <w:p w:rsidR="002D184A" w:rsidRPr="002D184A" w:rsidRDefault="002D184A" w:rsidP="002D184A">
      <w:pPr>
        <w:shd w:val="clear" w:color="auto" w:fill="F4C900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Продолжительность цикла: 31 неделя.</w:t>
      </w:r>
    </w:p>
    <w:p w:rsidR="002D184A" w:rsidRPr="002D184A" w:rsidRDefault="002D184A" w:rsidP="002D184A">
      <w:pPr>
        <w:shd w:val="clear" w:color="auto" w:fill="F4C900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 Данная программа включает в себя 24 групповых и 7 индивидуальных занятий.</w:t>
      </w:r>
    </w:p>
    <w:p w:rsidR="002D184A" w:rsidRPr="002D184A" w:rsidRDefault="002D184A" w:rsidP="002D184A">
      <w:pPr>
        <w:shd w:val="clear" w:color="auto" w:fill="F4C900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Форма подведения итогов реализации данной дополнительной образовательной программы заключается в динамике результатов исследования детей, родителей, педагогов.</w:t>
      </w:r>
    </w:p>
    <w:p w:rsidR="002D184A" w:rsidRPr="002D184A" w:rsidRDefault="002D184A" w:rsidP="002D184A">
      <w:pPr>
        <w:shd w:val="clear" w:color="auto" w:fill="F4C900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D184A" w:rsidRPr="002D184A" w:rsidRDefault="002D184A" w:rsidP="002D184A">
      <w:pPr>
        <w:shd w:val="clear" w:color="auto" w:fill="F4C900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84A">
        <w:rPr>
          <w:rFonts w:ascii="Times New Roman" w:eastAsia="Times New Roman" w:hAnsi="Times New Roman" w:cs="Times New Roman"/>
          <w:b/>
          <w:bCs/>
          <w:color w:val="0000CA"/>
          <w:sz w:val="28"/>
          <w:szCs w:val="28"/>
          <w:lang w:eastAsia="ru-RU"/>
        </w:rPr>
        <w:t>Ожидаемые результаты:</w:t>
      </w:r>
    </w:p>
    <w:p w:rsidR="002D184A" w:rsidRPr="002D184A" w:rsidRDefault="002D184A" w:rsidP="002D184A">
      <w:pPr>
        <w:shd w:val="clear" w:color="auto" w:fill="F4C900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D184A" w:rsidRPr="002D184A" w:rsidRDefault="002D184A" w:rsidP="002D184A">
      <w:pPr>
        <w:shd w:val="clear" w:color="auto" w:fill="F4C900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1. Снижение проявления признаков агрессивности в поведении детей;</w:t>
      </w:r>
    </w:p>
    <w:p w:rsidR="002D184A" w:rsidRDefault="002D184A" w:rsidP="002D184A">
      <w:pPr>
        <w:shd w:val="clear" w:color="auto" w:fill="F4C900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2. Использование педагогами и родителями рекомендаций психолога в работе с детьми, имеющими признаки агрессивного поведения.</w:t>
      </w:r>
    </w:p>
    <w:p w:rsidR="00AB7523" w:rsidRDefault="00AB7523" w:rsidP="002D184A">
      <w:pPr>
        <w:shd w:val="clear" w:color="auto" w:fill="F4C900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7523" w:rsidRDefault="00AB7523" w:rsidP="002D184A">
      <w:pPr>
        <w:shd w:val="clear" w:color="auto" w:fill="F4C900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7523" w:rsidRDefault="00AB7523" w:rsidP="002D184A">
      <w:pPr>
        <w:shd w:val="clear" w:color="auto" w:fill="F4C900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7523" w:rsidRPr="002D184A" w:rsidRDefault="00AB7523" w:rsidP="002D184A">
      <w:pPr>
        <w:shd w:val="clear" w:color="auto" w:fill="F4C900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184A" w:rsidRPr="002D184A" w:rsidRDefault="002D184A" w:rsidP="002D184A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4C900"/>
          <w:lang w:eastAsia="ru-RU"/>
        </w:rPr>
      </w:pPr>
    </w:p>
    <w:p w:rsidR="00AB7523" w:rsidRDefault="00AB752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38628" cy="3862874"/>
            <wp:effectExtent l="19050" t="0" r="4972" b="0"/>
            <wp:docPr id="2" name="Рисунок 1" descr="20170913_163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13_16371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64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523" w:rsidRDefault="00AB7523">
      <w:pP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B7523" w:rsidRDefault="00AB752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B7523" w:rsidRDefault="00AB752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38628" cy="3974841"/>
            <wp:effectExtent l="19050" t="0" r="4972" b="0"/>
            <wp:docPr id="4" name="Рисунок 3" descr="20170913_16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13_16375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523" w:rsidRDefault="00AB752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38628" cy="3993502"/>
            <wp:effectExtent l="19050" t="0" r="4972" b="0"/>
            <wp:docPr id="5" name="Рисунок 4" descr="20170913_163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13_16383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94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523" w:rsidRDefault="00AB752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018571" cy="3339478"/>
            <wp:effectExtent l="0" t="838200" r="0" b="813422"/>
            <wp:docPr id="8" name="Рисунок 6" descr="20170913_16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13_164154.jpg"/>
                    <pic:cNvPicPr/>
                  </pic:nvPicPr>
                  <pic:blipFill>
                    <a:blip r:embed="rId7" cstate="print"/>
                    <a:srcRect l="2534" r="1303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18571" cy="3339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9D5" w:rsidRDefault="00AB752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222603" cy="3852154"/>
            <wp:effectExtent l="19050" t="0" r="0" b="0"/>
            <wp:docPr id="6" name="Рисунок 5" descr="20170913_16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13_164138.jpg"/>
                    <pic:cNvPicPr/>
                  </pic:nvPicPr>
                  <pic:blipFill>
                    <a:blip r:embed="rId8" cstate="print"/>
                    <a:srcRect l="18504"/>
                    <a:stretch>
                      <a:fillRect/>
                    </a:stretch>
                  </pic:blipFill>
                  <pic:spPr>
                    <a:xfrm>
                      <a:off x="0" y="0"/>
                      <a:ext cx="5224966" cy="3853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49D5" w:rsidSect="00B949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08"/>
  <w:characterSpacingControl w:val="doNotCompress"/>
  <w:compat/>
  <w:rsids>
    <w:rsidRoot w:val="002D184A"/>
    <w:rsid w:val="002D184A"/>
    <w:rsid w:val="00AB7523"/>
    <w:rsid w:val="00B5572E"/>
    <w:rsid w:val="00B949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49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D18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D184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B7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75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69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414</Words>
  <Characters>2361</Characters>
  <Application>Microsoft Office Word</Application>
  <DocSecurity>0</DocSecurity>
  <Lines>19</Lines>
  <Paragraphs>5</Paragraphs>
  <ScaleCrop>false</ScaleCrop>
  <Company>Microsoft</Company>
  <LinksUpToDate>false</LinksUpToDate>
  <CharactersWithSpaces>2770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</cp:revision>
  <dcterms:created xsi:type="dcterms:W3CDTF">2017-09-14T05:49:00Z</dcterms:created>
  <dcterms:modified xsi:type="dcterms:W3CDTF">2017-09-14T11:21:00Z</dcterms:modified>
</cp:coreProperties>
</file>