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00" w:rsidRPr="002F530A" w:rsidRDefault="000D2500" w:rsidP="000D250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F530A">
        <w:rPr>
          <w:rFonts w:ascii="Times New Roman" w:hAnsi="Times New Roman" w:cs="Times New Roman"/>
          <w:sz w:val="20"/>
          <w:szCs w:val="20"/>
        </w:rPr>
        <w:t>Халидуллина</w:t>
      </w:r>
      <w:proofErr w:type="spellEnd"/>
      <w:r w:rsidRPr="002F530A">
        <w:rPr>
          <w:rFonts w:ascii="Times New Roman" w:hAnsi="Times New Roman" w:cs="Times New Roman"/>
          <w:sz w:val="20"/>
          <w:szCs w:val="20"/>
        </w:rPr>
        <w:t xml:space="preserve"> Т.Н., </w:t>
      </w:r>
    </w:p>
    <w:p w:rsidR="000D2500" w:rsidRPr="002F530A" w:rsidRDefault="000D2500" w:rsidP="000D250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t>МАДОУ «Детский сад № 39»</w:t>
      </w:r>
    </w:p>
    <w:p w:rsidR="000D2500" w:rsidRPr="002F530A" w:rsidRDefault="000D2500" w:rsidP="000D250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t xml:space="preserve"> Г. Тобольска</w:t>
      </w:r>
    </w:p>
    <w:p w:rsidR="000D2500" w:rsidRPr="002F530A" w:rsidRDefault="000D2500" w:rsidP="000D2500">
      <w:pPr>
        <w:pStyle w:val="1"/>
        <w:spacing w:line="360" w:lineRule="auto"/>
        <w:jc w:val="center"/>
        <w:rPr>
          <w:sz w:val="20"/>
          <w:szCs w:val="20"/>
        </w:rPr>
      </w:pPr>
      <w:r w:rsidRPr="002F530A">
        <w:rPr>
          <w:sz w:val="20"/>
          <w:szCs w:val="20"/>
        </w:rPr>
        <w:t>МНЕМОТЕХНИКА КАК СРЕДСТВО РАЗВИТИЯ СВЯЗНОЙ РЕЧИ У ДОШКОЛЬНИКОВ</w:t>
      </w:r>
    </w:p>
    <w:p w:rsidR="000D2500" w:rsidRPr="002F530A" w:rsidRDefault="000D2500" w:rsidP="000D2500">
      <w:pPr>
        <w:spacing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2F530A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    </w:t>
      </w:r>
      <w:r w:rsidRPr="002F530A">
        <w:rPr>
          <w:rFonts w:ascii="Times New Roman" w:hAnsi="Times New Roman" w:cs="Times New Roman"/>
          <w:sz w:val="20"/>
          <w:szCs w:val="20"/>
        </w:rPr>
        <w:t xml:space="preserve"> Часто, приходя в детский сад, дети сообщают, что им подарили игрушку. Но на просьбу рассказать о ней, описывают её очень сбивчиво, косноязычно. Дети затрудняются выстроить цепочку рассказа, используют преимущественно простые предложения из 2-3 слов. Это свидетельствует о том, что у детей наблюдается  скудный словарный запас, неумение согласовывать слова в предложении, нарушение звукопроизношения. Поэтому перед нами встала задача научить детей связно, последовательно, грамматически правильно излагать свои мысли, рассказывать о различных событиях из окружающей жизни, пересказывать художественные произведения, сочинять свои собственные истории. В связи с этим актуальным становится необходимость подбора наиболее оптимальных методов и приемов для познавательно -  речевого развития дошкольников. При этом следует учитывать, что дети лучше запоминают события, предметы, факты, явления, близкие их жизненному опыту, так как в дошкольном возрасте преобладает наглядно-образная память, и запоминание носит в основном непроизвольный характер</w:t>
      </w:r>
      <w:r w:rsidRPr="002F530A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0D2500" w:rsidRPr="002F530A" w:rsidRDefault="000D2500" w:rsidP="000D2500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2F530A">
        <w:rPr>
          <w:sz w:val="20"/>
          <w:szCs w:val="20"/>
        </w:rPr>
        <w:t>Наиболее эффективной</w:t>
      </w:r>
      <w:r w:rsidRPr="002F530A">
        <w:rPr>
          <w:color w:val="FF0000"/>
          <w:sz w:val="20"/>
          <w:szCs w:val="20"/>
        </w:rPr>
        <w:t xml:space="preserve"> </w:t>
      </w:r>
      <w:r w:rsidRPr="002F530A">
        <w:rPr>
          <w:sz w:val="20"/>
          <w:szCs w:val="20"/>
        </w:rPr>
        <w:t>на наш взгляд, является технология мнемотехника.</w:t>
      </w:r>
      <w:r w:rsidRPr="002F530A">
        <w:rPr>
          <w:rStyle w:val="a3"/>
          <w:b w:val="0"/>
          <w:sz w:val="20"/>
          <w:szCs w:val="20"/>
        </w:rPr>
        <w:t xml:space="preserve">  Мнемотехника</w:t>
      </w:r>
      <w:r w:rsidRPr="002F530A">
        <w:rPr>
          <w:b/>
          <w:sz w:val="20"/>
          <w:szCs w:val="20"/>
        </w:rPr>
        <w:t xml:space="preserve"> </w:t>
      </w:r>
      <w:r w:rsidRPr="002F530A">
        <w:rPr>
          <w:sz w:val="20"/>
          <w:szCs w:val="20"/>
        </w:rPr>
        <w:t xml:space="preserve">– система методов и приёмов, обеспечивающих эффективное запоминание, сохранение и воспроизведение информации, развитие связной речи. Данная технология способствует развитию связной речи дошкольников, позволяет  расширить и обогатить словарный запас детей. </w:t>
      </w:r>
    </w:p>
    <w:p w:rsidR="000D2500" w:rsidRPr="002F530A" w:rsidRDefault="000D2500" w:rsidP="000D2500">
      <w:pPr>
        <w:pStyle w:val="rtejustify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2F530A">
        <w:rPr>
          <w:rStyle w:val="a3"/>
          <w:b w:val="0"/>
          <w:sz w:val="20"/>
          <w:szCs w:val="20"/>
        </w:rPr>
        <w:t>Преимущество мнемотехники</w:t>
      </w:r>
      <w:r w:rsidRPr="002F530A">
        <w:rPr>
          <w:rStyle w:val="a3"/>
          <w:sz w:val="20"/>
          <w:szCs w:val="20"/>
        </w:rPr>
        <w:t xml:space="preserve"> </w:t>
      </w:r>
      <w:r w:rsidRPr="002F530A">
        <w:rPr>
          <w:sz w:val="20"/>
          <w:szCs w:val="20"/>
        </w:rPr>
        <w:t xml:space="preserve">заключается в том, что </w:t>
      </w:r>
      <w:r w:rsidRPr="002F530A">
        <w:rPr>
          <w:color w:val="000000"/>
          <w:sz w:val="20"/>
          <w:szCs w:val="20"/>
        </w:rPr>
        <w:t xml:space="preserve">работа с </w:t>
      </w:r>
      <w:proofErr w:type="spellStart"/>
      <w:r w:rsidRPr="002F530A">
        <w:rPr>
          <w:color w:val="000000"/>
          <w:sz w:val="20"/>
          <w:szCs w:val="20"/>
        </w:rPr>
        <w:t>мнемотаблицами</w:t>
      </w:r>
      <w:proofErr w:type="spellEnd"/>
      <w:r w:rsidRPr="002F530A">
        <w:rPr>
          <w:color w:val="000000"/>
          <w:sz w:val="20"/>
          <w:szCs w:val="20"/>
        </w:rPr>
        <w:t xml:space="preserve"> помогает в развитии основных психических процессов: памяти, внимания, образного мышления, а так 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творческим, а главное понятным детям. Организация образовательного процесса с использованием мнемотехники строится с учетом индивидуальных и возрастных особенностей каждого ребенка, принципов интеграции и развивающего обучения, в соответствии с которыми главной целью является развитие ребенка.</w:t>
      </w:r>
    </w:p>
    <w:p w:rsidR="000D2500" w:rsidRPr="002F530A" w:rsidRDefault="000D2500" w:rsidP="000D2500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2F530A">
        <w:rPr>
          <w:color w:val="000000"/>
          <w:sz w:val="20"/>
          <w:szCs w:val="20"/>
        </w:rPr>
        <w:t xml:space="preserve">На начальном этапе для решения образовательных задач работа строится с </w:t>
      </w:r>
      <w:proofErr w:type="spellStart"/>
      <w:r w:rsidRPr="002F530A">
        <w:rPr>
          <w:color w:val="000000"/>
          <w:sz w:val="20"/>
          <w:szCs w:val="20"/>
        </w:rPr>
        <w:t>мнемоквадратами</w:t>
      </w:r>
      <w:proofErr w:type="spellEnd"/>
      <w:r w:rsidRPr="002F530A">
        <w:rPr>
          <w:color w:val="000000"/>
          <w:sz w:val="20"/>
          <w:szCs w:val="20"/>
        </w:rPr>
        <w:t>, которые описывают только одно свойство предмета: цвет, форма, материал</w:t>
      </w:r>
      <w:r w:rsidRPr="002F530A">
        <w:rPr>
          <w:sz w:val="20"/>
          <w:szCs w:val="20"/>
        </w:rPr>
        <w:t xml:space="preserve">.  </w:t>
      </w:r>
      <w:proofErr w:type="gramStart"/>
      <w:r w:rsidRPr="002F530A">
        <w:rPr>
          <w:sz w:val="20"/>
          <w:szCs w:val="20"/>
        </w:rPr>
        <w:t>При этом  ребенок обследует окружающий мир с помощью разных рецепторов: глазами -  видит, руками  - определяет форму, материал, носом -  чувствует запах, ушами - слышит звуки, речь.</w:t>
      </w:r>
      <w:proofErr w:type="gramEnd"/>
      <w:r w:rsidRPr="002F530A">
        <w:rPr>
          <w:sz w:val="20"/>
          <w:szCs w:val="20"/>
        </w:rPr>
        <w:t xml:space="preserve"> И уже на основе полученного опыта выстраивается дальнейшее общение с ребенком. </w:t>
      </w:r>
    </w:p>
    <w:p w:rsidR="000D2500" w:rsidRPr="002F530A" w:rsidRDefault="000D2500" w:rsidP="000D2500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2F530A">
        <w:rPr>
          <w:sz w:val="20"/>
          <w:szCs w:val="20"/>
        </w:rPr>
        <w:drawing>
          <wp:inline distT="0" distB="0" distL="0" distR="0">
            <wp:extent cx="2315588" cy="2334639"/>
            <wp:effectExtent l="19050" t="0" r="8512" b="0"/>
            <wp:docPr id="3" name="Рисунок 3" descr="C:\Users\ХОЗЯИН\Desktop\DSC_0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 descr="C:\Users\ХОЗЯИН\Desktop\DSC_0080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53" cy="233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30A">
        <w:rPr>
          <w:rFonts w:asciiTheme="minorHAnsi" w:eastAsiaTheme="minorEastAsia" w:hAnsiTheme="minorHAnsi" w:cstheme="minorBidi"/>
          <w:noProof/>
          <w:sz w:val="20"/>
          <w:szCs w:val="20"/>
        </w:rPr>
        <w:t xml:space="preserve"> </w:t>
      </w:r>
      <w:r w:rsidRPr="002F530A">
        <w:rPr>
          <w:sz w:val="20"/>
          <w:szCs w:val="20"/>
        </w:rPr>
        <w:drawing>
          <wp:inline distT="0" distB="0" distL="0" distR="0">
            <wp:extent cx="2401918" cy="2334638"/>
            <wp:effectExtent l="19050" t="0" r="0" b="0"/>
            <wp:docPr id="4" name="Рисунок 4" descr="C:\Users\ХОЗЯИН\Desktop\DSC_00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3" descr="C:\Users\ХОЗЯИН\Desktop\DSC_0079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12" cy="233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00" w:rsidRPr="002F530A" w:rsidRDefault="000D2500" w:rsidP="000D2500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2F530A">
        <w:rPr>
          <w:sz w:val="20"/>
          <w:szCs w:val="20"/>
        </w:rPr>
        <w:lastRenderedPageBreak/>
        <w:t>Например, показывая карточку с изображением мяча, дети рассказывают, что он резиновый, круглой формы, разноцветный, большой.</w:t>
      </w:r>
    </w:p>
    <w:p w:rsidR="000D2500" w:rsidRPr="002F530A" w:rsidRDefault="000D2500" w:rsidP="000D2500">
      <w:pPr>
        <w:pStyle w:val="rtejustify"/>
        <w:spacing w:before="0" w:beforeAutospacing="0" w:after="0" w:afterAutospacing="0" w:line="360" w:lineRule="auto"/>
        <w:ind w:firstLine="709"/>
        <w:jc w:val="center"/>
        <w:rPr>
          <w:sz w:val="20"/>
          <w:szCs w:val="20"/>
        </w:rPr>
      </w:pPr>
      <w:r w:rsidRPr="002F530A">
        <w:rPr>
          <w:sz w:val="20"/>
          <w:szCs w:val="20"/>
        </w:rPr>
        <w:drawing>
          <wp:inline distT="0" distB="0" distL="0" distR="0">
            <wp:extent cx="2889521" cy="2265082"/>
            <wp:effectExtent l="19050" t="0" r="6079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Содержимое 3"/>
                    <pic:cNvPicPr>
                      <a:picLocks noChangeAspect="1"/>
                    </pic:cNvPicPr>
                  </pic:nvPicPr>
                  <pic:blipFill>
                    <a:blip r:embed="rId6">
                      <a:lum brigh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27" cy="226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00" w:rsidRPr="002F530A" w:rsidRDefault="000D2500" w:rsidP="000D2500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2F530A">
        <w:rPr>
          <w:sz w:val="20"/>
          <w:szCs w:val="20"/>
        </w:rPr>
        <w:t xml:space="preserve">Затем из отдельных квадратов выстраиваются </w:t>
      </w:r>
      <w:proofErr w:type="spellStart"/>
      <w:r w:rsidRPr="002F530A">
        <w:rPr>
          <w:sz w:val="20"/>
          <w:szCs w:val="20"/>
        </w:rPr>
        <w:t>мнемодорожки</w:t>
      </w:r>
      <w:proofErr w:type="spellEnd"/>
      <w:r w:rsidRPr="002F530A">
        <w:rPr>
          <w:sz w:val="20"/>
          <w:szCs w:val="20"/>
        </w:rPr>
        <w:t xml:space="preserve">, по которым дети составляют связные рассказы. При изложении сказки, небольшого рассказа, а так же при составлении описательного рассказа, детям предлагается придумать самим модели - заместители, что вызывает у них большой интерес и желание самостоятельно представить  какой - </w:t>
      </w:r>
      <w:proofErr w:type="spellStart"/>
      <w:r w:rsidRPr="002F530A">
        <w:rPr>
          <w:sz w:val="20"/>
          <w:szCs w:val="20"/>
        </w:rPr>
        <w:t>нибудь</w:t>
      </w:r>
      <w:proofErr w:type="spellEnd"/>
      <w:r w:rsidRPr="002F530A">
        <w:rPr>
          <w:sz w:val="20"/>
          <w:szCs w:val="20"/>
        </w:rPr>
        <w:t xml:space="preserve"> сюжет или героя. От отдельных словарных упражнений дети стали переходить к составлению связных высказываний. Так появился на свет наш первый рассказ о лисе, рыжей плутовке, живущей в лесу. </w:t>
      </w:r>
    </w:p>
    <w:tbl>
      <w:tblPr>
        <w:tblStyle w:val="a7"/>
        <w:tblW w:w="0" w:type="auto"/>
        <w:tblLook w:val="04A0"/>
      </w:tblPr>
      <w:tblGrid>
        <w:gridCol w:w="2260"/>
        <w:gridCol w:w="2405"/>
        <w:gridCol w:w="2259"/>
        <w:gridCol w:w="2647"/>
      </w:tblGrid>
      <w:tr w:rsidR="00F6131E" w:rsidRPr="002F530A" w:rsidTr="00F6131E">
        <w:trPr>
          <w:trHeight w:val="1118"/>
        </w:trPr>
        <w:tc>
          <w:tcPr>
            <w:tcW w:w="2391" w:type="dxa"/>
            <w:vMerge w:val="restart"/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30A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312370" cy="2130357"/>
                  <wp:effectExtent l="19050" t="0" r="2080" b="0"/>
                  <wp:docPr id="41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Содержимое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lum bright="-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66" cy="213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vMerge w:val="restart"/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30A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401189" cy="2130357"/>
                  <wp:effectExtent l="19050" t="0" r="8511" b="0"/>
                  <wp:docPr id="42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626" cy="213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3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98813" cy="612842"/>
                  <wp:effectExtent l="19050" t="0" r="6087" b="0"/>
                  <wp:docPr id="43" name="Рисунок 13" descr="C:\Users\Пользователь\Videos\rabbi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Videos\rabbi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61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vMerge w:val="restart"/>
          </w:tcPr>
          <w:p w:rsidR="00F6131E" w:rsidRPr="002F530A" w:rsidRDefault="002D3B19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30A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566559" cy="2130357"/>
                  <wp:effectExtent l="19050" t="0" r="0" b="0"/>
                  <wp:docPr id="47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4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282" cy="2129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31E" w:rsidRPr="002F530A" w:rsidTr="00F6131E">
        <w:trPr>
          <w:trHeight w:val="1517"/>
        </w:trPr>
        <w:tc>
          <w:tcPr>
            <w:tcW w:w="2391" w:type="dxa"/>
            <w:vMerge/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30A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313005" cy="583659"/>
                  <wp:effectExtent l="19050" t="0" r="1445" b="0"/>
                  <wp:docPr id="45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-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505" cy="58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vMerge/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31E" w:rsidRPr="002F530A" w:rsidTr="002D3B19">
        <w:trPr>
          <w:trHeight w:val="691"/>
        </w:trPr>
        <w:tc>
          <w:tcPr>
            <w:tcW w:w="2391" w:type="dxa"/>
            <w:vMerge/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F6131E" w:rsidRPr="002F530A" w:rsidRDefault="002D3B19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3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48270" cy="525293"/>
                  <wp:effectExtent l="19050" t="0" r="0" b="0"/>
                  <wp:docPr id="46" name="Рисунок 19" descr="C:\Users\Пользователь\Video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Videos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25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vMerge/>
          </w:tcPr>
          <w:p w:rsidR="00F6131E" w:rsidRPr="002F530A" w:rsidRDefault="00F6131E" w:rsidP="00F6131E">
            <w:pPr>
              <w:pStyle w:val="normal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2500" w:rsidRPr="002F530A" w:rsidRDefault="000D2500" w:rsidP="002D3B19">
      <w:pPr>
        <w:pStyle w:val="normaltext"/>
        <w:jc w:val="both"/>
        <w:rPr>
          <w:rFonts w:ascii="Times New Roman" w:hAnsi="Times New Roman" w:cs="Times New Roman"/>
          <w:sz w:val="20"/>
          <w:szCs w:val="20"/>
        </w:rPr>
      </w:pPr>
    </w:p>
    <w:p w:rsidR="00A63F96" w:rsidRPr="002F530A" w:rsidRDefault="000D2500" w:rsidP="000D250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t>Для заучивания стихов и пересказа различных</w:t>
      </w:r>
      <w:r w:rsidRPr="002F530A">
        <w:rPr>
          <w:rFonts w:ascii="Times New Roman" w:hAnsi="Times New Roman" w:cs="Times New Roman"/>
          <w:color w:val="2D2A2A"/>
          <w:sz w:val="20"/>
          <w:szCs w:val="20"/>
        </w:rPr>
        <w:t xml:space="preserve"> </w:t>
      </w:r>
      <w:r w:rsidRPr="002F530A">
        <w:rPr>
          <w:rFonts w:ascii="Times New Roman" w:hAnsi="Times New Roman" w:cs="Times New Roman"/>
          <w:sz w:val="20"/>
          <w:szCs w:val="20"/>
        </w:rPr>
        <w:t xml:space="preserve">художественных произведений используются </w:t>
      </w:r>
      <w:proofErr w:type="spellStart"/>
      <w:r w:rsidRPr="002F530A">
        <w:rPr>
          <w:rFonts w:ascii="Times New Roman" w:hAnsi="Times New Roman" w:cs="Times New Roman"/>
          <w:sz w:val="20"/>
          <w:szCs w:val="20"/>
        </w:rPr>
        <w:t>мнемотаблицы</w:t>
      </w:r>
      <w:proofErr w:type="spellEnd"/>
      <w:r w:rsidRPr="002F530A">
        <w:rPr>
          <w:rFonts w:ascii="Times New Roman" w:hAnsi="Times New Roman" w:cs="Times New Roman"/>
          <w:sz w:val="20"/>
          <w:szCs w:val="20"/>
        </w:rPr>
        <w:t xml:space="preserve">, что облегчает и ускоряет процесс запоминания и усвоения текстов. Дети легко вспоминают картинки и их последовательность, затем легко припоминают слова. Содержание </w:t>
      </w:r>
      <w:proofErr w:type="spellStart"/>
      <w:r w:rsidRPr="002F530A">
        <w:rPr>
          <w:rFonts w:ascii="Times New Roman" w:hAnsi="Times New Roman" w:cs="Times New Roman"/>
          <w:sz w:val="20"/>
          <w:szCs w:val="20"/>
        </w:rPr>
        <w:t>мнемотаблицы</w:t>
      </w:r>
      <w:proofErr w:type="spellEnd"/>
      <w:r w:rsidRPr="002F530A">
        <w:rPr>
          <w:rFonts w:ascii="Times New Roman" w:hAnsi="Times New Roman" w:cs="Times New Roman"/>
          <w:sz w:val="20"/>
          <w:szCs w:val="20"/>
        </w:rPr>
        <w:t xml:space="preserve"> – это графическое изображение персонажей сказки, рассказа, явлений природы, некоторых основных смысловых звеньев сюжета. Главное – нужно передать условно-наглядную схему, изобразить так, чтобы нарисованное было понятно детям. </w:t>
      </w:r>
      <w:proofErr w:type="spellStart"/>
      <w:r w:rsidRPr="002F530A">
        <w:rPr>
          <w:rFonts w:ascii="Times New Roman" w:hAnsi="Times New Roman" w:cs="Times New Roman"/>
          <w:sz w:val="20"/>
          <w:szCs w:val="20"/>
        </w:rPr>
        <w:t>Мнемотаблицы</w:t>
      </w:r>
      <w:proofErr w:type="spellEnd"/>
      <w:r w:rsidRPr="002F530A">
        <w:rPr>
          <w:rFonts w:ascii="Times New Roman" w:hAnsi="Times New Roman" w:cs="Times New Roman"/>
          <w:sz w:val="20"/>
          <w:szCs w:val="20"/>
        </w:rPr>
        <w:t xml:space="preserve"> могут быть различными в зависимости от реализуемого проекта. Количество квадратов не должно превышать девяти, что соответствует научно обоснованному пределу разовой информации для ребёнка.</w:t>
      </w:r>
    </w:p>
    <w:p w:rsidR="00A63F96" w:rsidRPr="002F530A" w:rsidRDefault="00A63F96" w:rsidP="000D250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proofErr w:type="spellStart"/>
      <w:r w:rsidRPr="002F530A">
        <w:rPr>
          <w:rFonts w:ascii="Times New Roman" w:hAnsi="Times New Roman" w:cs="Times New Roman"/>
          <w:i/>
          <w:sz w:val="20"/>
          <w:szCs w:val="20"/>
          <w:u w:val="single"/>
        </w:rPr>
        <w:t>Мнемотаблица</w:t>
      </w:r>
      <w:proofErr w:type="spellEnd"/>
      <w:r w:rsidRPr="002F530A">
        <w:rPr>
          <w:rFonts w:ascii="Times New Roman" w:hAnsi="Times New Roman" w:cs="Times New Roman"/>
          <w:i/>
          <w:sz w:val="20"/>
          <w:szCs w:val="20"/>
          <w:u w:val="single"/>
        </w:rPr>
        <w:t xml:space="preserve"> матрешки</w:t>
      </w:r>
      <w:r w:rsidR="000D2500" w:rsidRPr="002F530A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2F530A"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 w:rsidR="00D8414D" w:rsidRPr="002F530A">
        <w:rPr>
          <w:rFonts w:ascii="Times New Roman" w:hAnsi="Times New Roman" w:cs="Times New Roman"/>
          <w:i/>
          <w:sz w:val="20"/>
          <w:szCs w:val="20"/>
          <w:u w:val="single"/>
        </w:rPr>
        <w:t xml:space="preserve">нужно </w:t>
      </w:r>
      <w:r w:rsidRPr="002F530A">
        <w:rPr>
          <w:rFonts w:ascii="Times New Roman" w:hAnsi="Times New Roman" w:cs="Times New Roman"/>
          <w:i/>
          <w:sz w:val="20"/>
          <w:szCs w:val="20"/>
          <w:u w:val="single"/>
        </w:rPr>
        <w:t>вставить)</w:t>
      </w:r>
    </w:p>
    <w:p w:rsidR="00D8414D" w:rsidRPr="002F530A" w:rsidRDefault="00D8414D" w:rsidP="00D8414D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2F530A">
        <w:rPr>
          <w:rFonts w:ascii="Times New Roman" w:hAnsi="Times New Roman" w:cs="Times New Roman"/>
          <w:i/>
          <w:sz w:val="20"/>
          <w:szCs w:val="20"/>
        </w:rPr>
        <w:t xml:space="preserve">1.Фигурка матрешки вырезана из </w:t>
      </w:r>
      <w:proofErr w:type="spellStart"/>
      <w:r w:rsidRPr="002F530A">
        <w:rPr>
          <w:rFonts w:ascii="Times New Roman" w:hAnsi="Times New Roman" w:cs="Times New Roman"/>
          <w:i/>
          <w:sz w:val="20"/>
          <w:szCs w:val="20"/>
        </w:rPr>
        <w:t>леревянного</w:t>
      </w:r>
      <w:proofErr w:type="spellEnd"/>
      <w:r w:rsidRPr="002F530A">
        <w:rPr>
          <w:rFonts w:ascii="Times New Roman" w:hAnsi="Times New Roman" w:cs="Times New Roman"/>
          <w:i/>
          <w:sz w:val="20"/>
          <w:szCs w:val="20"/>
        </w:rPr>
        <w:t xml:space="preserve"> бруска.</w:t>
      </w:r>
    </w:p>
    <w:p w:rsidR="00D8414D" w:rsidRPr="002F530A" w:rsidRDefault="00D8414D" w:rsidP="00D8414D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2F530A">
        <w:rPr>
          <w:rFonts w:ascii="Times New Roman" w:hAnsi="Times New Roman" w:cs="Times New Roman"/>
          <w:i/>
          <w:sz w:val="20"/>
          <w:szCs w:val="20"/>
        </w:rPr>
        <w:t xml:space="preserve">2.она разнимается на две </w:t>
      </w:r>
      <w:proofErr w:type="spellStart"/>
      <w:r w:rsidRPr="002F530A">
        <w:rPr>
          <w:rFonts w:ascii="Times New Roman" w:hAnsi="Times New Roman" w:cs="Times New Roman"/>
          <w:i/>
          <w:sz w:val="20"/>
          <w:szCs w:val="20"/>
        </w:rPr>
        <w:t>части</w:t>
      </w:r>
      <w:proofErr w:type="gramStart"/>
      <w:r w:rsidRPr="002F530A">
        <w:rPr>
          <w:rFonts w:ascii="Times New Roman" w:hAnsi="Times New Roman" w:cs="Times New Roman"/>
          <w:i/>
          <w:sz w:val="20"/>
          <w:szCs w:val="20"/>
        </w:rPr>
        <w:t>,а</w:t>
      </w:r>
      <w:proofErr w:type="spellEnd"/>
      <w:proofErr w:type="gramEnd"/>
      <w:r w:rsidRPr="002F530A">
        <w:rPr>
          <w:rFonts w:ascii="Times New Roman" w:hAnsi="Times New Roman" w:cs="Times New Roman"/>
          <w:i/>
          <w:sz w:val="20"/>
          <w:szCs w:val="20"/>
        </w:rPr>
        <w:t xml:space="preserve"> в ней оказывается еще </w:t>
      </w:r>
      <w:proofErr w:type="spellStart"/>
      <w:r w:rsidRPr="002F530A">
        <w:rPr>
          <w:rFonts w:ascii="Times New Roman" w:hAnsi="Times New Roman" w:cs="Times New Roman"/>
          <w:i/>
          <w:sz w:val="20"/>
          <w:szCs w:val="20"/>
        </w:rPr>
        <w:t>фигурка,и</w:t>
      </w:r>
      <w:proofErr w:type="spellEnd"/>
      <w:r w:rsidRPr="002F530A">
        <w:rPr>
          <w:rFonts w:ascii="Times New Roman" w:hAnsi="Times New Roman" w:cs="Times New Roman"/>
          <w:i/>
          <w:sz w:val="20"/>
          <w:szCs w:val="20"/>
        </w:rPr>
        <w:t xml:space="preserve"> так до 10-12 куколок.</w:t>
      </w:r>
    </w:p>
    <w:p w:rsidR="00D8414D" w:rsidRPr="002F530A" w:rsidRDefault="00D8414D" w:rsidP="00D8414D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2F530A">
        <w:rPr>
          <w:rFonts w:ascii="Times New Roman" w:hAnsi="Times New Roman" w:cs="Times New Roman"/>
          <w:i/>
          <w:sz w:val="20"/>
          <w:szCs w:val="20"/>
        </w:rPr>
        <w:t>3.Для изготовления матрешек используется сухая береза или липа.</w:t>
      </w:r>
    </w:p>
    <w:p w:rsidR="00D8414D" w:rsidRPr="002F530A" w:rsidRDefault="00D8414D" w:rsidP="00D8414D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2F530A">
        <w:rPr>
          <w:rFonts w:ascii="Times New Roman" w:hAnsi="Times New Roman" w:cs="Times New Roman"/>
          <w:i/>
          <w:sz w:val="20"/>
          <w:szCs w:val="20"/>
        </w:rPr>
        <w:t>4.Из высушенных заготовок вытачиваются фигурки, причем вначале делается самая маленькая, неразъемная куколка.</w:t>
      </w:r>
    </w:p>
    <w:p w:rsidR="00D8414D" w:rsidRPr="002F530A" w:rsidRDefault="00D8414D" w:rsidP="00D8414D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2F530A">
        <w:rPr>
          <w:rFonts w:ascii="Times New Roman" w:hAnsi="Times New Roman" w:cs="Times New Roman"/>
          <w:i/>
          <w:sz w:val="20"/>
          <w:szCs w:val="20"/>
        </w:rPr>
        <w:t>5.Фигурки обрабатываются шкуркой.</w:t>
      </w:r>
    </w:p>
    <w:p w:rsidR="00D8414D" w:rsidRPr="002F530A" w:rsidRDefault="00D8414D" w:rsidP="00D8414D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2F530A">
        <w:rPr>
          <w:rFonts w:ascii="Times New Roman" w:hAnsi="Times New Roman" w:cs="Times New Roman"/>
          <w:i/>
          <w:sz w:val="20"/>
          <w:szCs w:val="20"/>
        </w:rPr>
        <w:lastRenderedPageBreak/>
        <w:t>6.Расписываютсягуашью и поверхность росписи матрешки покрывают лаком.</w:t>
      </w:r>
    </w:p>
    <w:p w:rsidR="002D3B19" w:rsidRPr="002F530A" w:rsidRDefault="00D8414D" w:rsidP="00D8414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t xml:space="preserve">      </w:t>
      </w:r>
      <w:r w:rsidR="000D2500" w:rsidRPr="002F530A">
        <w:rPr>
          <w:rFonts w:ascii="Times New Roman" w:hAnsi="Times New Roman" w:cs="Times New Roman"/>
          <w:sz w:val="20"/>
          <w:szCs w:val="20"/>
        </w:rPr>
        <w:t xml:space="preserve">Для детей  лучше всего подходят цветные </w:t>
      </w:r>
      <w:proofErr w:type="spellStart"/>
      <w:r w:rsidR="000D2500" w:rsidRPr="002F530A">
        <w:rPr>
          <w:rFonts w:ascii="Times New Roman" w:hAnsi="Times New Roman" w:cs="Times New Roman"/>
          <w:sz w:val="20"/>
          <w:szCs w:val="20"/>
        </w:rPr>
        <w:t>мнемотаблицы</w:t>
      </w:r>
      <w:proofErr w:type="spellEnd"/>
      <w:r w:rsidR="000D2500" w:rsidRPr="002F530A">
        <w:rPr>
          <w:rFonts w:ascii="Times New Roman" w:hAnsi="Times New Roman" w:cs="Times New Roman"/>
          <w:sz w:val="20"/>
          <w:szCs w:val="20"/>
        </w:rPr>
        <w:t xml:space="preserve">, так как у детей остаются в памяти отдельные образы: ёлочка – зелёная, колобок – жёлтый. </w:t>
      </w:r>
    </w:p>
    <w:p w:rsidR="002D3B19" w:rsidRPr="002F530A" w:rsidRDefault="002D3B19" w:rsidP="002D3B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648596" cy="3589506"/>
            <wp:effectExtent l="19050" t="0" r="9254" b="0"/>
            <wp:docPr id="48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3"/>
                    <pic:cNvPicPr>
                      <a:picLocks noChangeAspect="1"/>
                    </pic:cNvPicPr>
                  </pic:nvPicPr>
                  <pic:blipFill>
                    <a:blip r:embed="rId13">
                      <a:lum brigh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596" cy="358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19" w:rsidRPr="002F530A" w:rsidRDefault="002D3B19" w:rsidP="002D3B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653013" cy="3774332"/>
            <wp:effectExtent l="19050" t="0" r="4837" b="0"/>
            <wp:docPr id="49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Содержимое 3"/>
                    <pic:cNvPicPr>
                      <a:picLocks noChangeAspect="1"/>
                    </pic:cNvPicPr>
                  </pic:nvPicPr>
                  <pic:blipFill>
                    <a:blip r:embed="rId14">
                      <a:lum brigh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583" cy="377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30A">
        <w:rPr>
          <w:rFonts w:ascii="Times New Roman" w:hAnsi="Times New Roman" w:cs="Times New Roman"/>
          <w:sz w:val="20"/>
          <w:szCs w:val="20"/>
        </w:rPr>
        <w:t xml:space="preserve">     </w:t>
      </w:r>
      <w:r w:rsidR="000D2500" w:rsidRPr="002F530A">
        <w:rPr>
          <w:rFonts w:ascii="Times New Roman" w:hAnsi="Times New Roman" w:cs="Times New Roman"/>
          <w:sz w:val="20"/>
          <w:szCs w:val="20"/>
        </w:rPr>
        <w:t xml:space="preserve">Позже изображения усложняются или заменяются графическим изображением: лиса – оранжевые геометрические фигуры: круг, квадрат, или треугольник. Первое знакомство с </w:t>
      </w:r>
      <w:proofErr w:type="spellStart"/>
      <w:r w:rsidR="000D2500" w:rsidRPr="002F530A">
        <w:rPr>
          <w:rFonts w:ascii="Times New Roman" w:hAnsi="Times New Roman" w:cs="Times New Roman"/>
          <w:sz w:val="20"/>
          <w:szCs w:val="20"/>
        </w:rPr>
        <w:t>мнемотаблицей</w:t>
      </w:r>
      <w:proofErr w:type="spellEnd"/>
      <w:r w:rsidR="000D2500" w:rsidRPr="002F530A">
        <w:rPr>
          <w:rFonts w:ascii="Times New Roman" w:hAnsi="Times New Roman" w:cs="Times New Roman"/>
          <w:sz w:val="20"/>
          <w:szCs w:val="20"/>
        </w:rPr>
        <w:t xml:space="preserve"> проходит обычно в форме игры «Угадай". С большим удовольствием дети угадывают задуманный предмет, используя информацию, расположенную в квадратах. А затем с огромным удовольствием придумывают сами свои загадки для игры.</w:t>
      </w:r>
    </w:p>
    <w:p w:rsidR="002D3B19" w:rsidRPr="002F530A" w:rsidRDefault="002D3B19" w:rsidP="002D3B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>
            <wp:extent cx="5749452" cy="2733472"/>
            <wp:effectExtent l="19050" t="0" r="3648" b="0"/>
            <wp:docPr id="50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Содержимое 3"/>
                    <pic:cNvPicPr>
                      <a:picLocks noGrp="1" noChangeAspect="1"/>
                    </pic:cNvPicPr>
                  </pic:nvPicPr>
                  <pic:blipFill>
                    <a:blip r:embed="rId15">
                      <a:lum brigh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620" cy="27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00" w:rsidRPr="002F530A" w:rsidRDefault="000D2500" w:rsidP="002D3B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t xml:space="preserve"> При этом постепенно осуществляется переход от творчества воспитателя к совместному творчеству ребенка с взрослым. Использование моделирования облегчает и ускоряет процесс запоминания и усвоение текстов.</w:t>
      </w:r>
    </w:p>
    <w:p w:rsidR="000D2500" w:rsidRPr="002F530A" w:rsidRDefault="000D2500" w:rsidP="00D8414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t>Считаю, чем раньше начать использовать технологию мнемотехника, тем эффективнее будет познавательно – речевое развитие дошкольников.</w:t>
      </w:r>
    </w:p>
    <w:p w:rsidR="000D2500" w:rsidRPr="002F530A" w:rsidRDefault="000D2500" w:rsidP="000D2500">
      <w:pPr>
        <w:spacing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t>Литература</w:t>
      </w:r>
    </w:p>
    <w:p w:rsidR="000D2500" w:rsidRPr="002F530A" w:rsidRDefault="000D2500" w:rsidP="000D2500">
      <w:pPr>
        <w:pStyle w:val="normaltext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2F530A">
        <w:rPr>
          <w:rFonts w:ascii="Times New Roman" w:hAnsi="Times New Roman" w:cs="Times New Roman"/>
          <w:sz w:val="20"/>
          <w:szCs w:val="20"/>
          <w:lang w:val="pt-BR"/>
        </w:rPr>
        <w:t>1</w:t>
      </w:r>
      <w:r w:rsidRPr="002F530A">
        <w:rPr>
          <w:rFonts w:ascii="Times New Roman" w:hAnsi="Times New Roman" w:cs="Times New Roman"/>
          <w:sz w:val="20"/>
          <w:szCs w:val="20"/>
        </w:rPr>
        <w:t xml:space="preserve">.   </w:t>
      </w:r>
      <w:r w:rsidRPr="002F530A">
        <w:rPr>
          <w:rFonts w:ascii="Times New Roman" w:hAnsi="Times New Roman" w:cs="Times New Roman"/>
          <w:sz w:val="20"/>
          <w:szCs w:val="20"/>
          <w:lang w:val="pt-BR"/>
        </w:rPr>
        <w:t>Использование мнемотаблиц и мнемодорожек в развитии речи дошкольников //</w:t>
      </w:r>
      <w:r w:rsidRPr="002F530A">
        <w:rPr>
          <w:rFonts w:ascii="Times New Roman" w:hAnsi="Times New Roman" w:cs="Times New Roman"/>
          <w:sz w:val="20"/>
          <w:szCs w:val="20"/>
        </w:rPr>
        <w:t xml:space="preserve"> </w:t>
      </w:r>
      <w:r w:rsidRPr="002F530A">
        <w:rPr>
          <w:rFonts w:ascii="Times New Roman" w:hAnsi="Times New Roman" w:cs="Times New Roman"/>
          <w:sz w:val="20"/>
          <w:szCs w:val="20"/>
          <w:lang w:val="pt-BR"/>
        </w:rPr>
        <w:t>Начальная школа: плюс-минус .- 2007.- № 5.- С.54.</w:t>
      </w:r>
    </w:p>
    <w:p w:rsidR="000D2500" w:rsidRPr="002F530A" w:rsidRDefault="000D2500" w:rsidP="000D2500">
      <w:pPr>
        <w:pStyle w:val="normaltext"/>
        <w:spacing w:after="0" w:line="36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t>2.   Т. Ткаченко - журнал //Дошкольное воспитание.-1990.-</w:t>
      </w:r>
      <w:r w:rsidRPr="002F530A">
        <w:rPr>
          <w:rStyle w:val="10"/>
          <w:sz w:val="20"/>
          <w:szCs w:val="20"/>
        </w:rPr>
        <w:t xml:space="preserve"> </w:t>
      </w:r>
      <w:r w:rsidRPr="002F530A">
        <w:rPr>
          <w:rStyle w:val="c4"/>
          <w:rFonts w:ascii="Times New Roman" w:eastAsia="Calibri" w:hAnsi="Times New Roman" w:cs="Times New Roman"/>
          <w:sz w:val="20"/>
          <w:szCs w:val="20"/>
        </w:rPr>
        <w:t>№10. -</w:t>
      </w:r>
      <w:r w:rsidRPr="002F530A">
        <w:rPr>
          <w:rStyle w:val="c4"/>
          <w:rFonts w:ascii="Times New Roman" w:hAnsi="Times New Roman" w:cs="Times New Roman"/>
          <w:sz w:val="20"/>
          <w:szCs w:val="20"/>
        </w:rPr>
        <w:t xml:space="preserve"> С.16-21.</w:t>
      </w:r>
    </w:p>
    <w:p w:rsidR="000D2500" w:rsidRPr="002F530A" w:rsidRDefault="000D2500" w:rsidP="000D2500">
      <w:pPr>
        <w:pStyle w:val="normaltext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30A">
        <w:rPr>
          <w:rFonts w:ascii="Times New Roman" w:hAnsi="Times New Roman" w:cs="Times New Roman"/>
          <w:sz w:val="20"/>
          <w:szCs w:val="20"/>
        </w:rPr>
        <w:t xml:space="preserve">3.   </w:t>
      </w:r>
      <w:proofErr w:type="spellStart"/>
      <w:r w:rsidRPr="002F530A">
        <w:rPr>
          <w:rFonts w:ascii="Times New Roman" w:hAnsi="Times New Roman" w:cs="Times New Roman"/>
          <w:sz w:val="20"/>
          <w:szCs w:val="20"/>
        </w:rPr>
        <w:t>Большева</w:t>
      </w:r>
      <w:proofErr w:type="spellEnd"/>
      <w:r w:rsidRPr="002F530A">
        <w:rPr>
          <w:rFonts w:ascii="Times New Roman" w:hAnsi="Times New Roman" w:cs="Times New Roman"/>
          <w:sz w:val="20"/>
          <w:szCs w:val="20"/>
        </w:rPr>
        <w:t xml:space="preserve"> Т. В. //Учимся по сказке. Развитие мышления дошкольников с помощью мнемотехники - Учебно-методическое пособие. 2-е изд. </w:t>
      </w:r>
      <w:proofErr w:type="spellStart"/>
      <w:r w:rsidRPr="002F530A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2F530A">
        <w:rPr>
          <w:rFonts w:ascii="Times New Roman" w:hAnsi="Times New Roman" w:cs="Times New Roman"/>
          <w:sz w:val="20"/>
          <w:szCs w:val="20"/>
        </w:rPr>
        <w:t>. — СПб</w:t>
      </w:r>
      <w:proofErr w:type="gramStart"/>
      <w:r w:rsidRPr="002F530A">
        <w:rPr>
          <w:rFonts w:ascii="Times New Roman" w:hAnsi="Times New Roman" w:cs="Times New Roman"/>
          <w:sz w:val="20"/>
          <w:szCs w:val="20"/>
        </w:rPr>
        <w:t>.: «</w:t>
      </w:r>
      <w:proofErr w:type="gramEnd"/>
      <w:r w:rsidRPr="002F530A">
        <w:rPr>
          <w:rFonts w:ascii="Times New Roman" w:hAnsi="Times New Roman" w:cs="Times New Roman"/>
          <w:sz w:val="20"/>
          <w:szCs w:val="20"/>
        </w:rPr>
        <w:t>ДЕТСТВО-ПРЕСС», 2005. С. 96.</w:t>
      </w:r>
    </w:p>
    <w:p w:rsidR="000D2500" w:rsidRPr="002F530A" w:rsidRDefault="000D2500" w:rsidP="000D2500">
      <w:pPr>
        <w:pStyle w:val="1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F530A">
        <w:rPr>
          <w:b w:val="0"/>
          <w:sz w:val="20"/>
          <w:szCs w:val="20"/>
        </w:rPr>
        <w:t xml:space="preserve">4.   Усенко Ю.В. // Использование </w:t>
      </w:r>
      <w:proofErr w:type="spellStart"/>
      <w:r w:rsidRPr="002F530A">
        <w:rPr>
          <w:b w:val="0"/>
          <w:sz w:val="20"/>
          <w:szCs w:val="20"/>
        </w:rPr>
        <w:t>мнемотаблиц</w:t>
      </w:r>
      <w:proofErr w:type="spellEnd"/>
      <w:r w:rsidRPr="002F530A">
        <w:rPr>
          <w:b w:val="0"/>
          <w:sz w:val="20"/>
          <w:szCs w:val="20"/>
        </w:rPr>
        <w:t xml:space="preserve"> в познавательно-речевом развитии дошкольников. Дошкольная педагогика. - 2013. № 9.- С.18-20.</w:t>
      </w:r>
      <w:r w:rsidRPr="002F530A">
        <w:rPr>
          <w:sz w:val="20"/>
          <w:szCs w:val="20"/>
        </w:rPr>
        <w:t xml:space="preserve">         </w:t>
      </w:r>
      <w:r w:rsidRPr="002F530A">
        <w:rPr>
          <w:b w:val="0"/>
          <w:sz w:val="20"/>
          <w:szCs w:val="20"/>
        </w:rPr>
        <w:t>5.</w:t>
      </w:r>
      <w:r w:rsidRPr="002F530A">
        <w:rPr>
          <w:b w:val="0"/>
          <w:bCs w:val="0"/>
          <w:sz w:val="20"/>
          <w:szCs w:val="20"/>
        </w:rPr>
        <w:t xml:space="preserve">   Н. Н. Яковлева</w:t>
      </w:r>
      <w:r w:rsidRPr="002F530A">
        <w:rPr>
          <w:sz w:val="20"/>
          <w:szCs w:val="20"/>
        </w:rPr>
        <w:t xml:space="preserve"> // </w:t>
      </w:r>
      <w:r w:rsidRPr="002F530A">
        <w:rPr>
          <w:b w:val="0"/>
          <w:sz w:val="20"/>
          <w:szCs w:val="20"/>
        </w:rPr>
        <w:t xml:space="preserve">Развитие памяти у детей дошкольного возраста с помощью </w:t>
      </w:r>
      <w:proofErr w:type="spellStart"/>
      <w:r w:rsidRPr="002F530A">
        <w:rPr>
          <w:b w:val="0"/>
          <w:sz w:val="20"/>
          <w:szCs w:val="20"/>
        </w:rPr>
        <w:t>мнемотаблиц</w:t>
      </w:r>
      <w:proofErr w:type="spellEnd"/>
      <w:r w:rsidRPr="002F530A">
        <w:rPr>
          <w:b w:val="0"/>
          <w:sz w:val="20"/>
          <w:szCs w:val="20"/>
        </w:rPr>
        <w:t xml:space="preserve"> математического содержания/</w:t>
      </w:r>
      <w:r w:rsidRPr="002F530A">
        <w:rPr>
          <w:rStyle w:val="a3"/>
          <w:sz w:val="20"/>
          <w:szCs w:val="20"/>
        </w:rPr>
        <w:t xml:space="preserve"> </w:t>
      </w:r>
      <w:r w:rsidRPr="002F530A">
        <w:rPr>
          <w:rStyle w:val="mw-headline"/>
          <w:b w:val="0"/>
          <w:sz w:val="20"/>
          <w:szCs w:val="20"/>
        </w:rPr>
        <w:t>Дошкольная педагогика.2013. №2. С.17-19.</w:t>
      </w:r>
    </w:p>
    <w:p w:rsidR="009A1DC1" w:rsidRPr="000D2500" w:rsidRDefault="009A1DC1" w:rsidP="000D2500">
      <w:pPr>
        <w:spacing w:line="360" w:lineRule="auto"/>
        <w:rPr>
          <w:sz w:val="28"/>
          <w:szCs w:val="28"/>
        </w:rPr>
      </w:pPr>
    </w:p>
    <w:sectPr w:rsidR="009A1DC1" w:rsidRPr="000D2500" w:rsidSect="000D250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D2500"/>
    <w:rsid w:val="000D2500"/>
    <w:rsid w:val="002D3B19"/>
    <w:rsid w:val="002F530A"/>
    <w:rsid w:val="006C40E4"/>
    <w:rsid w:val="009A1DC1"/>
    <w:rsid w:val="00A63F96"/>
    <w:rsid w:val="00D8414D"/>
    <w:rsid w:val="00F6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250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500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0D2500"/>
    <w:rPr>
      <w:rFonts w:cs="Times New Roman"/>
      <w:b/>
      <w:bCs/>
    </w:rPr>
  </w:style>
  <w:style w:type="paragraph" w:customStyle="1" w:styleId="rtejustify">
    <w:name w:val="rtejustify"/>
    <w:basedOn w:val="a"/>
    <w:rsid w:val="000D25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text">
    <w:name w:val="normaltext"/>
    <w:rsid w:val="000D2500"/>
    <w:pPr>
      <w:spacing w:after="12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4">
    <w:name w:val="c4"/>
    <w:basedOn w:val="a0"/>
    <w:rsid w:val="000D2500"/>
  </w:style>
  <w:style w:type="character" w:customStyle="1" w:styleId="mw-headline">
    <w:name w:val="mw-headline"/>
    <w:basedOn w:val="a0"/>
    <w:rsid w:val="000D2500"/>
  </w:style>
  <w:style w:type="paragraph" w:styleId="a4">
    <w:name w:val="No Spacing"/>
    <w:uiPriority w:val="1"/>
    <w:qFormat/>
    <w:rsid w:val="000D25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0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61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2016-01-17T05:18:00Z</dcterms:created>
  <dcterms:modified xsi:type="dcterms:W3CDTF">2016-01-17T06:25:00Z</dcterms:modified>
</cp:coreProperties>
</file>