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60" w:rsidRPr="00892442" w:rsidRDefault="007C6060" w:rsidP="007C6060">
      <w:pPr>
        <w:pStyle w:val="a3"/>
        <w:jc w:val="center"/>
        <w:rPr>
          <w:b/>
          <w:color w:val="000000"/>
        </w:rPr>
      </w:pPr>
      <w:r w:rsidRPr="00892442">
        <w:rPr>
          <w:b/>
          <w:color w:val="000000"/>
        </w:rPr>
        <w:t>ПЕРСПЕКТИВНЫЙ ПЛАН  ПО РЕАЛИЗАЦИИ ПРОЕКТНОЙ ДЕЯТЕЛЬНОСТИ</w:t>
      </w:r>
    </w:p>
    <w:p w:rsidR="007C6060" w:rsidRPr="00892442" w:rsidRDefault="007C6060" w:rsidP="007C6060">
      <w:pPr>
        <w:pStyle w:val="a3"/>
        <w:jc w:val="center"/>
        <w:rPr>
          <w:b/>
          <w:color w:val="000000"/>
        </w:rPr>
      </w:pPr>
      <w:r w:rsidRPr="00892442">
        <w:rPr>
          <w:b/>
          <w:color w:val="000000"/>
        </w:rPr>
        <w:t>«В ГОСТЯХ У СКАЗКИ»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Образовательные области Виды деятельности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 xml:space="preserve"> Коммуникация - Составление творческих рассказов: «Сочини конец сказки», «Сочини сказку </w:t>
      </w:r>
      <w:proofErr w:type="gramStart"/>
      <w:r>
        <w:rPr>
          <w:color w:val="000000"/>
        </w:rPr>
        <w:t>про</w:t>
      </w:r>
      <w:proofErr w:type="gramEnd"/>
      <w:r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…», сказок и небылиц по рисункам, по замыслу, по памяти.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- Придумывание загадок к сказкам, заучивание народных скороговорок, дразнилок, считалок.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- Викторина «Ах, уж эти сказки! ».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- Коммуникативные игры: «Кто чем приметен», «Путаница».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- Обогащение словаря детей.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 xml:space="preserve"> Чтение художественной литературы - Чтение произведений: </w:t>
      </w:r>
      <w:proofErr w:type="gramStart"/>
      <w:r>
        <w:rPr>
          <w:color w:val="000000"/>
        </w:rPr>
        <w:t>«Гадкий утенок» Г. Х. Андерсен, «Как аукнется, так и откликнется» (р. н. с., «</w:t>
      </w:r>
      <w:proofErr w:type="spellStart"/>
      <w:r>
        <w:rPr>
          <w:color w:val="000000"/>
        </w:rPr>
        <w:t>Снегурушка</w:t>
      </w:r>
      <w:proofErr w:type="spellEnd"/>
      <w:r>
        <w:rPr>
          <w:color w:val="000000"/>
        </w:rPr>
        <w:t xml:space="preserve"> и лиса» (р. н. с., «Сивка – бурка», «</w:t>
      </w:r>
      <w:proofErr w:type="spellStart"/>
      <w:r>
        <w:rPr>
          <w:color w:val="000000"/>
        </w:rPr>
        <w:t>Хаврошечка</w:t>
      </w:r>
      <w:proofErr w:type="spellEnd"/>
      <w:r>
        <w:rPr>
          <w:color w:val="000000"/>
        </w:rPr>
        <w:t>», «Конек-горбунок» П. Ершов и других.</w:t>
      </w:r>
      <w:proofErr w:type="gramEnd"/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- Заучивание пословиц, поговорок, небылиц.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- Пересказ прочитанных сказок.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- Рассматривание иллюстраций к сказкам.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Художественное творчество - Рисование героев сказок «Конек-горбунок», Снегурочка», «Лиса и Журавль»; сюжетное рисование «Три медведя».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- Лепка героев и сюжетов сказок «</w:t>
      </w:r>
      <w:proofErr w:type="spellStart"/>
      <w:r>
        <w:rPr>
          <w:color w:val="000000"/>
        </w:rPr>
        <w:t>Заюшкина</w:t>
      </w:r>
      <w:proofErr w:type="spellEnd"/>
      <w:r>
        <w:rPr>
          <w:color w:val="000000"/>
        </w:rPr>
        <w:t xml:space="preserve"> избушка», «Маша и медведь», «Конек-горбунок».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- Аппликации к сказкам «</w:t>
      </w:r>
      <w:proofErr w:type="spellStart"/>
      <w:r>
        <w:rPr>
          <w:color w:val="000000"/>
        </w:rPr>
        <w:t>Заюшкина</w:t>
      </w:r>
      <w:proofErr w:type="spellEnd"/>
      <w:r>
        <w:rPr>
          <w:color w:val="000000"/>
        </w:rPr>
        <w:t xml:space="preserve"> избушка» и др.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- Самостоятельное детское творчество.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- Помощь в оформлении выставок в группе.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- Иллюстрирование сказки.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Социальное развитие - Проведение сюжетно-ролевых, театрализованных, дидактических игр с элементами волшебства.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- Помощь семьи, сотворчество детей и родителей в конкурсе  рисунков «По дорогам сказок»</w:t>
      </w:r>
      <w:proofErr w:type="gramStart"/>
      <w:r>
        <w:rPr>
          <w:color w:val="000000"/>
        </w:rPr>
        <w:t xml:space="preserve"> .</w:t>
      </w:r>
      <w:proofErr w:type="gramEnd"/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- Самостоятельное детское творчество, создание своих проектов по теме.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lastRenderedPageBreak/>
        <w:t>   Здоровье и физическая культура - Проведение утренней гимнастики, занятий по физическому воспитанию, прогулок с элементами игр из сказок.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 xml:space="preserve"> - Подвижные игры: «Гуси – лебеди», «Два мороза», «У медведя </w:t>
      </w:r>
      <w:proofErr w:type="gramStart"/>
      <w:r>
        <w:rPr>
          <w:color w:val="000000"/>
        </w:rPr>
        <w:t>во</w:t>
      </w:r>
      <w:proofErr w:type="gramEnd"/>
      <w:r>
        <w:rPr>
          <w:color w:val="000000"/>
        </w:rPr>
        <w:t xml:space="preserve"> бору», «Палочка выручалочка», «Хитрая лиса», «Рыбак и рыбки», «Дети и волк», «Зайцы и медведь», «Волки и ягнята», «Ванюша и лебеди», «Волк и поросята».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Познание - Самостоятельное создание проекта группой детей по инсценировке сказок.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- Использование сказочности и сказочных персонажей в формировании элементарных математических понятий, в математических дидактических играх.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- Использование волшебства в познании окружающего мира (вопросы, создание проблемы)</w:t>
      </w:r>
      <w:proofErr w:type="gramStart"/>
      <w:r>
        <w:rPr>
          <w:color w:val="000000"/>
        </w:rPr>
        <w:t xml:space="preserve"> .</w:t>
      </w:r>
      <w:proofErr w:type="gramEnd"/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- Сочинение экологических и математических сказок.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- Дидактические игры: «Назови автора сказки», «Отгадай сказку», «Из какой сказки герой? », «Чей костюм», «Кто и из какой сказки использовал данный предмет? », «Произнеси слова персонажа», «Вспомни слова героя».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Трудовое обучение - Подготовка атрибутов и декораций к спектаклям (эстетический вид)</w:t>
      </w:r>
      <w:proofErr w:type="gramStart"/>
      <w:r>
        <w:rPr>
          <w:color w:val="000000"/>
        </w:rPr>
        <w:t xml:space="preserve"> .</w:t>
      </w:r>
      <w:proofErr w:type="gramEnd"/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- Конструирование. Оригами «Лиса», «Заяц».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- Ручной труд. Поделки из природного материала.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 xml:space="preserve"> Театрализованная деятельность - Инсценировка сказок: </w:t>
      </w:r>
      <w:proofErr w:type="gramStart"/>
      <w:r>
        <w:rPr>
          <w:color w:val="000000"/>
        </w:rPr>
        <w:t xml:space="preserve">«Колобок», «Три медведя», «Гуси – лебеди», «Теремок», «Колосок», «Сестрица </w:t>
      </w:r>
      <w:proofErr w:type="spellStart"/>
      <w:r>
        <w:rPr>
          <w:color w:val="000000"/>
        </w:rPr>
        <w:t>Аленушка</w:t>
      </w:r>
      <w:proofErr w:type="spellEnd"/>
      <w:r>
        <w:rPr>
          <w:color w:val="000000"/>
        </w:rPr>
        <w:t xml:space="preserve"> и братец Иванушка» и других.</w:t>
      </w:r>
      <w:proofErr w:type="gramEnd"/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lastRenderedPageBreak/>
        <w:t> - Различные драматизации и спектакли с использованием разных видов театра и кукол.</w:t>
      </w:r>
    </w:p>
    <w:p w:rsidR="007C6060" w:rsidRDefault="007C6060" w:rsidP="007C6060">
      <w:pPr>
        <w:pStyle w:val="a3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83935" cy="4246245"/>
            <wp:effectExtent l="0" t="0" r="0" b="1905"/>
            <wp:docPr id="2" name="Рисунок 1" descr="http://www.openclass.ru/sites/default/files/ckeditor/553234/images/%D0%A0%D0%B8%D1%81%D1%83%D0%BD%D0%BE%D0%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penclass.ru/sites/default/files/ckeditor/553234/images/%D0%A0%D0%B8%D1%81%D1%83%D0%BD%D0%BE%D0%B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424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  <w:r>
        <w:rPr>
          <w:rStyle w:val="a4"/>
          <w:color w:val="000000"/>
        </w:rPr>
        <w:t>Работа с родителями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Выставки детского творчества, сотворчество детей и родителей: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- конкурс рисунков  «По дорогам сказок»;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- выставка рисунков и аппликаций по прочитанным сказкам.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Подготовка родителями атрибутов и декораций к постановкам спектаклей по мотивам сказок.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Проведение тематического родительского собрания «Роль сказки в нравственно-эстетическом воспитании дошкольников». Проведение спортивного праздника «Путешествие по сказкам».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ВЫВОДЫ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1. В результате совместной деятельности воспитанников, их родителей и педагогов дошкольного образовательного учреждения дети приобщились к высокохудожественной литературе и театральной деятельности, расширили кругозор о сказках, их авторах, персонажах, сформировали запас литературных впечатлений, научились сказки сочинять, иллюстрировать, инсценировать.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lastRenderedPageBreak/>
        <w:t> 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2. Родители воспитанников проявили интерес к чтению художественной литературы, осознали роль сказки в нравственно-эстетическом воспитании личности ребенка, а также стараются ежедневно читать детям по вечерам.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3. Проектный метод развивает познавательный интерес к различным областям знаний, формирует навыки сотрудничества.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4. Технология проектирования делает дошкольников активными участниками воспитательного процесса, ведет к саморазвитию детей.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</w:t>
      </w:r>
    </w:p>
    <w:p w:rsidR="007C6060" w:rsidRDefault="007C6060" w:rsidP="007C6060">
      <w:pPr>
        <w:pStyle w:val="a3"/>
        <w:rPr>
          <w:color w:val="000000"/>
        </w:rPr>
      </w:pPr>
      <w:r>
        <w:rPr>
          <w:color w:val="000000"/>
        </w:rPr>
        <w:t> ПРОЕКТ ПОЛНОСТЬЮ РЕАЛИЗОВАН.</w:t>
      </w:r>
    </w:p>
    <w:p w:rsidR="007C6060" w:rsidRPr="00653B39" w:rsidRDefault="007C6060" w:rsidP="007C60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1209" w:rsidRDefault="002D1209"/>
    <w:sectPr w:rsidR="002D1209" w:rsidSect="003E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987"/>
    <w:multiLevelType w:val="hybridMultilevel"/>
    <w:tmpl w:val="1FF66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7A3"/>
    <w:rsid w:val="0000027A"/>
    <w:rsid w:val="00181B5A"/>
    <w:rsid w:val="001B2446"/>
    <w:rsid w:val="00254112"/>
    <w:rsid w:val="002D1209"/>
    <w:rsid w:val="007C6060"/>
    <w:rsid w:val="00824261"/>
    <w:rsid w:val="008F471F"/>
    <w:rsid w:val="009D48BD"/>
    <w:rsid w:val="00C537A3"/>
    <w:rsid w:val="00C91D82"/>
    <w:rsid w:val="00D10A7C"/>
    <w:rsid w:val="00E15751"/>
    <w:rsid w:val="00EF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5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37A3"/>
  </w:style>
  <w:style w:type="character" w:customStyle="1" w:styleId="apple-converted-space">
    <w:name w:val="apple-converted-space"/>
    <w:basedOn w:val="a0"/>
    <w:rsid w:val="00C537A3"/>
  </w:style>
  <w:style w:type="character" w:customStyle="1" w:styleId="c11">
    <w:name w:val="c11"/>
    <w:basedOn w:val="a0"/>
    <w:rsid w:val="00C537A3"/>
  </w:style>
  <w:style w:type="character" w:customStyle="1" w:styleId="c0">
    <w:name w:val="c0"/>
    <w:basedOn w:val="a0"/>
    <w:rsid w:val="00C537A3"/>
  </w:style>
  <w:style w:type="paragraph" w:customStyle="1" w:styleId="c8">
    <w:name w:val="c8"/>
    <w:basedOn w:val="a"/>
    <w:rsid w:val="00C5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37A3"/>
  </w:style>
  <w:style w:type="character" w:customStyle="1" w:styleId="c13">
    <w:name w:val="c13"/>
    <w:basedOn w:val="a0"/>
    <w:rsid w:val="00C537A3"/>
  </w:style>
  <w:style w:type="character" w:customStyle="1" w:styleId="c3">
    <w:name w:val="c3"/>
    <w:basedOn w:val="a0"/>
    <w:rsid w:val="00C537A3"/>
  </w:style>
  <w:style w:type="character" w:customStyle="1" w:styleId="c4">
    <w:name w:val="c4"/>
    <w:basedOn w:val="a0"/>
    <w:rsid w:val="00C537A3"/>
  </w:style>
  <w:style w:type="paragraph" w:customStyle="1" w:styleId="c10">
    <w:name w:val="c10"/>
    <w:basedOn w:val="a"/>
    <w:rsid w:val="00C5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0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5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37A3"/>
  </w:style>
  <w:style w:type="character" w:customStyle="1" w:styleId="apple-converted-space">
    <w:name w:val="apple-converted-space"/>
    <w:basedOn w:val="a0"/>
    <w:rsid w:val="00C537A3"/>
  </w:style>
  <w:style w:type="character" w:customStyle="1" w:styleId="c11">
    <w:name w:val="c11"/>
    <w:basedOn w:val="a0"/>
    <w:rsid w:val="00C537A3"/>
  </w:style>
  <w:style w:type="character" w:customStyle="1" w:styleId="c0">
    <w:name w:val="c0"/>
    <w:basedOn w:val="a0"/>
    <w:rsid w:val="00C537A3"/>
  </w:style>
  <w:style w:type="paragraph" w:customStyle="1" w:styleId="c8">
    <w:name w:val="c8"/>
    <w:basedOn w:val="a"/>
    <w:rsid w:val="00C5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37A3"/>
  </w:style>
  <w:style w:type="character" w:customStyle="1" w:styleId="c13">
    <w:name w:val="c13"/>
    <w:basedOn w:val="a0"/>
    <w:rsid w:val="00C537A3"/>
  </w:style>
  <w:style w:type="character" w:customStyle="1" w:styleId="c3">
    <w:name w:val="c3"/>
    <w:basedOn w:val="a0"/>
    <w:rsid w:val="00C537A3"/>
  </w:style>
  <w:style w:type="character" w:customStyle="1" w:styleId="c4">
    <w:name w:val="c4"/>
    <w:basedOn w:val="a0"/>
    <w:rsid w:val="00C537A3"/>
  </w:style>
  <w:style w:type="paragraph" w:customStyle="1" w:styleId="c10">
    <w:name w:val="c10"/>
    <w:basedOn w:val="a"/>
    <w:rsid w:val="00C5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2017-12-03T10:52:00Z</cp:lastPrinted>
  <dcterms:created xsi:type="dcterms:W3CDTF">2018-02-24T11:57:00Z</dcterms:created>
  <dcterms:modified xsi:type="dcterms:W3CDTF">2018-02-24T11:57:00Z</dcterms:modified>
</cp:coreProperties>
</file>