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2E" w:rsidRPr="004B5F44" w:rsidRDefault="00096C2E" w:rsidP="004B5F44">
      <w:pPr>
        <w:spacing w:line="240" w:lineRule="auto"/>
        <w:jc w:val="center"/>
        <w:rPr>
          <w:rFonts w:ascii="Times New Roman" w:hAnsi="Times New Roman"/>
          <w:b/>
          <w:sz w:val="32"/>
          <w:szCs w:val="28"/>
        </w:rPr>
      </w:pPr>
      <w:r w:rsidRPr="004B5F44">
        <w:rPr>
          <w:rFonts w:ascii="Times New Roman" w:hAnsi="Times New Roman"/>
          <w:b/>
          <w:sz w:val="32"/>
          <w:szCs w:val="28"/>
        </w:rPr>
        <w:t xml:space="preserve">Консультация </w:t>
      </w:r>
      <w:r w:rsidR="004B5F44" w:rsidRPr="004B5F44">
        <w:rPr>
          <w:rFonts w:ascii="Times New Roman" w:hAnsi="Times New Roman"/>
          <w:b/>
          <w:sz w:val="32"/>
          <w:szCs w:val="28"/>
        </w:rPr>
        <w:t xml:space="preserve">для педагогов </w:t>
      </w:r>
      <w:r w:rsidRPr="004B5F44">
        <w:rPr>
          <w:rFonts w:ascii="Times New Roman" w:hAnsi="Times New Roman"/>
          <w:b/>
          <w:sz w:val="32"/>
          <w:szCs w:val="28"/>
        </w:rPr>
        <w:t>на тему</w:t>
      </w:r>
    </w:p>
    <w:p w:rsidR="00096C2E" w:rsidRPr="004B5F44" w:rsidRDefault="00096C2E" w:rsidP="004B5F44">
      <w:pPr>
        <w:spacing w:line="240" w:lineRule="auto"/>
        <w:jc w:val="center"/>
        <w:rPr>
          <w:rFonts w:ascii="Times New Roman" w:hAnsi="Times New Roman"/>
          <w:b/>
          <w:sz w:val="32"/>
          <w:szCs w:val="28"/>
        </w:rPr>
      </w:pPr>
      <w:r w:rsidRPr="004B5F44">
        <w:rPr>
          <w:rFonts w:ascii="Times New Roman" w:hAnsi="Times New Roman"/>
          <w:b/>
          <w:sz w:val="32"/>
          <w:szCs w:val="28"/>
        </w:rPr>
        <w:t>«Детская художественная литература-средство речевого развития детей дошкольного возраста»</w:t>
      </w:r>
    </w:p>
    <w:p w:rsidR="00096C2E" w:rsidRPr="004B5F44" w:rsidRDefault="00096C2E" w:rsidP="004B5F44">
      <w:pPr>
        <w:spacing w:line="240" w:lineRule="auto"/>
        <w:jc w:val="right"/>
        <w:rPr>
          <w:rFonts w:ascii="Times New Roman" w:hAnsi="Times New Roman"/>
          <w:sz w:val="28"/>
          <w:szCs w:val="28"/>
        </w:rPr>
      </w:pPr>
    </w:p>
    <w:p w:rsidR="00B51604" w:rsidRPr="004B5F44" w:rsidRDefault="00B51604" w:rsidP="004B5F44">
      <w:pPr>
        <w:rPr>
          <w:rFonts w:ascii="Times New Roman" w:hAnsi="Times New Roman"/>
          <w:b/>
          <w:i/>
          <w:sz w:val="32"/>
          <w:szCs w:val="28"/>
        </w:rPr>
      </w:pPr>
      <w:r w:rsidRPr="004B5F44">
        <w:rPr>
          <w:rFonts w:ascii="Times New Roman" w:hAnsi="Times New Roman"/>
          <w:b/>
          <w:i/>
          <w:sz w:val="32"/>
          <w:szCs w:val="28"/>
        </w:rPr>
        <w:t>Роль художественной литературы в развитие речи детей дошкольного возраста</w:t>
      </w:r>
    </w:p>
    <w:p w:rsidR="00B51604" w:rsidRPr="004B5F44" w:rsidRDefault="00407633" w:rsidP="000F6D72">
      <w:pPr>
        <w:spacing w:line="360" w:lineRule="auto"/>
        <w:rPr>
          <w:rFonts w:ascii="Times New Roman" w:hAnsi="Times New Roman"/>
          <w:sz w:val="28"/>
          <w:szCs w:val="28"/>
        </w:rPr>
      </w:pPr>
      <w:r w:rsidRPr="004B5F44">
        <w:rPr>
          <w:rFonts w:ascii="Times New Roman" w:hAnsi="Times New Roman"/>
          <w:sz w:val="28"/>
          <w:szCs w:val="28"/>
        </w:rPr>
        <w:t xml:space="preserve"> </w:t>
      </w:r>
      <w:r w:rsidR="00B51604" w:rsidRPr="004B5F44">
        <w:rPr>
          <w:rFonts w:ascii="Times New Roman" w:hAnsi="Times New Roman"/>
          <w:sz w:val="28"/>
          <w:szCs w:val="28"/>
        </w:rPr>
        <w:t xml:space="preserve">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если ребенок к нему подготовлен. А для этого 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Постепенно у детей вырабатывается изобретательное отношение к литературным произведениям, формируется художественный вкус. В старшем дошкольном возрасте дошкольники способны понимать идею, содержание и выразительные средства языка, осознавать прекрасное значение слов и словосочетаний. Все последующее знакомство с огромным литературным наследием будет опираться на фундамент, который мы закладываем в дошкольном детстве. При анализе любого литературного текста </w:t>
      </w:r>
      <w:r w:rsidR="00671215" w:rsidRPr="004B5F44">
        <w:rPr>
          <w:rFonts w:ascii="Times New Roman" w:hAnsi="Times New Roman"/>
          <w:sz w:val="28"/>
          <w:szCs w:val="28"/>
        </w:rPr>
        <w:t>необходимо соблюдать «</w:t>
      </w:r>
      <w:r w:rsidR="00B51604" w:rsidRPr="004B5F44">
        <w:rPr>
          <w:rFonts w:ascii="Times New Roman" w:hAnsi="Times New Roman"/>
          <w:sz w:val="28"/>
          <w:szCs w:val="28"/>
        </w:rPr>
        <w:t>чу</w:t>
      </w:r>
      <w:r w:rsidR="00671215" w:rsidRPr="004B5F44">
        <w:rPr>
          <w:rFonts w:ascii="Times New Roman" w:hAnsi="Times New Roman"/>
          <w:sz w:val="28"/>
          <w:szCs w:val="28"/>
        </w:rPr>
        <w:t>вство меры» и правильно сочетать</w:t>
      </w:r>
      <w:r w:rsidR="00B51604" w:rsidRPr="004B5F44">
        <w:rPr>
          <w:rFonts w:ascii="Times New Roman" w:hAnsi="Times New Roman"/>
          <w:sz w:val="28"/>
          <w:szCs w:val="28"/>
        </w:rPr>
        <w:t xml:space="preserve"> вопросы по содержанию с вопросами по художественной форме. Проблема восприятия литературных произведений разных жанров детьми дошкольного возраста сложна и  </w:t>
      </w:r>
      <w:proofErr w:type="spellStart"/>
      <w:r w:rsidR="00B51604" w:rsidRPr="004B5F44">
        <w:rPr>
          <w:rFonts w:ascii="Times New Roman" w:hAnsi="Times New Roman"/>
          <w:sz w:val="28"/>
          <w:szCs w:val="28"/>
        </w:rPr>
        <w:t>многоаспектна</w:t>
      </w:r>
      <w:proofErr w:type="spellEnd"/>
      <w:r w:rsidR="00B51604" w:rsidRPr="004B5F44">
        <w:rPr>
          <w:rFonts w:ascii="Times New Roman" w:hAnsi="Times New Roman"/>
          <w:sz w:val="28"/>
          <w:szCs w:val="28"/>
        </w:rPr>
        <w:t>.</w:t>
      </w:r>
      <w:r w:rsidR="00096C2E" w:rsidRPr="004B5F44">
        <w:rPr>
          <w:rFonts w:ascii="Times New Roman" w:hAnsi="Times New Roman"/>
          <w:sz w:val="28"/>
          <w:szCs w:val="28"/>
        </w:rPr>
        <w:t xml:space="preserve"> </w:t>
      </w:r>
      <w:r w:rsidR="00B51604" w:rsidRPr="004B5F44">
        <w:rPr>
          <w:rFonts w:ascii="Times New Roman" w:hAnsi="Times New Roman"/>
          <w:sz w:val="28"/>
          <w:szCs w:val="28"/>
        </w:rPr>
        <w:t xml:space="preserve">На основе анализа литературного произведения в единстве его содержания и художественной формы, а также в активном освоении средств художественной выразительности дети овладевают способностью передавать в образном слове определенное содержание. </w:t>
      </w:r>
    </w:p>
    <w:p w:rsidR="00B51604" w:rsidRPr="004B5F44" w:rsidRDefault="00096C2E" w:rsidP="000F6D72">
      <w:pPr>
        <w:spacing w:line="360" w:lineRule="auto"/>
        <w:rPr>
          <w:rFonts w:ascii="Times New Roman" w:hAnsi="Times New Roman"/>
          <w:sz w:val="28"/>
          <w:szCs w:val="28"/>
        </w:rPr>
      </w:pPr>
      <w:r w:rsidRPr="004B5F44">
        <w:rPr>
          <w:rFonts w:ascii="Times New Roman" w:hAnsi="Times New Roman"/>
          <w:sz w:val="28"/>
          <w:szCs w:val="28"/>
        </w:rPr>
        <w:t xml:space="preserve"> </w:t>
      </w:r>
      <w:r w:rsidR="00B51604" w:rsidRPr="004B5F44">
        <w:rPr>
          <w:rFonts w:ascii="Times New Roman" w:hAnsi="Times New Roman"/>
          <w:sz w:val="28"/>
          <w:szCs w:val="28"/>
        </w:rPr>
        <w:t xml:space="preserve">Культура речи – явление </w:t>
      </w:r>
      <w:proofErr w:type="spellStart"/>
      <w:r w:rsidR="00B51604" w:rsidRPr="004B5F44">
        <w:rPr>
          <w:rFonts w:ascii="Times New Roman" w:hAnsi="Times New Roman"/>
          <w:sz w:val="28"/>
          <w:szCs w:val="28"/>
        </w:rPr>
        <w:t>многоаспектное</w:t>
      </w:r>
      <w:proofErr w:type="spellEnd"/>
      <w:r w:rsidR="00B51604" w:rsidRPr="004B5F44">
        <w:rPr>
          <w:rFonts w:ascii="Times New Roman" w:hAnsi="Times New Roman"/>
          <w:sz w:val="28"/>
          <w:szCs w:val="28"/>
        </w:rPr>
        <w:t>, главным ее результатом считается умение говорить в соответствии с нормами литературного языка; это понятие включает в себя все элементы, способствующие точной, ясной и эмоциональной передаче мыслей и чу</w:t>
      </w:r>
      <w:proofErr w:type="gramStart"/>
      <w:r w:rsidR="00B51604" w:rsidRPr="004B5F44">
        <w:rPr>
          <w:rFonts w:ascii="Times New Roman" w:hAnsi="Times New Roman"/>
          <w:sz w:val="28"/>
          <w:szCs w:val="28"/>
        </w:rPr>
        <w:t>вств в пр</w:t>
      </w:r>
      <w:proofErr w:type="gramEnd"/>
      <w:r w:rsidR="00B51604" w:rsidRPr="004B5F44">
        <w:rPr>
          <w:rFonts w:ascii="Times New Roman" w:hAnsi="Times New Roman"/>
          <w:sz w:val="28"/>
          <w:szCs w:val="28"/>
        </w:rPr>
        <w:t xml:space="preserve">оцессе общения.  Развитие образной речи необходимо рассматривать в нескольких направлениях: как работу над овладением детьми всеми сторонами речи (фонетической, лексической, грамматической), восприятием разнообразных жанров </w:t>
      </w:r>
      <w:r w:rsidR="00B51604" w:rsidRPr="004B5F44">
        <w:rPr>
          <w:rFonts w:ascii="Times New Roman" w:hAnsi="Times New Roman"/>
          <w:sz w:val="28"/>
          <w:szCs w:val="28"/>
        </w:rPr>
        <w:lastRenderedPageBreak/>
        <w:t xml:space="preserve">литературных и фольклорных произведений и как формирование языкового оформления самостоятельного связного высказывания.  </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 xml:space="preserve">На связность (плановость) изложения текста влияют и такие характеристики звуковой культуры речи, как сила голоса (громкость и правильность произношения), четкая дикция, темп речи. </w:t>
      </w:r>
    </w:p>
    <w:p w:rsidR="00F575B9"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 xml:space="preserve">Важнейшими источниками развития выразительности детской речи являются произведения художественной литературы и устного народного творчества, в том числе и малые фольклорные формы (пословицы, поговорки, загадки, </w:t>
      </w:r>
      <w:proofErr w:type="spellStart"/>
      <w:r w:rsidRPr="004B5F44">
        <w:rPr>
          <w:rFonts w:ascii="Times New Roman" w:hAnsi="Times New Roman"/>
          <w:sz w:val="28"/>
          <w:szCs w:val="28"/>
        </w:rPr>
        <w:t>потешки</w:t>
      </w:r>
      <w:proofErr w:type="spellEnd"/>
      <w:r w:rsidRPr="004B5F44">
        <w:rPr>
          <w:rFonts w:ascii="Times New Roman" w:hAnsi="Times New Roman"/>
          <w:sz w:val="28"/>
          <w:szCs w:val="28"/>
        </w:rPr>
        <w:t>, считалки, фразеологизмы).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w:t>
      </w:r>
    </w:p>
    <w:p w:rsidR="00B51604" w:rsidRPr="004B5F44" w:rsidRDefault="00B51604" w:rsidP="000F6D72">
      <w:pPr>
        <w:spacing w:line="360" w:lineRule="auto"/>
        <w:rPr>
          <w:rFonts w:ascii="Times New Roman" w:hAnsi="Times New Roman"/>
          <w:sz w:val="28"/>
          <w:szCs w:val="28"/>
        </w:rPr>
      </w:pPr>
      <w:r w:rsidRPr="00527F14">
        <w:rPr>
          <w:rFonts w:ascii="Times New Roman" w:hAnsi="Times New Roman"/>
          <w:i/>
          <w:sz w:val="28"/>
          <w:szCs w:val="28"/>
        </w:rPr>
        <w:t>В младшей группе</w:t>
      </w:r>
      <w:r w:rsidRPr="004B5F44">
        <w:rPr>
          <w:rFonts w:ascii="Times New Roman" w:hAnsi="Times New Roman"/>
          <w:sz w:val="28"/>
          <w:szCs w:val="28"/>
        </w:rPr>
        <w:t xml:space="preserve"> ознакомление с художественной литературой осуществлялось с помощью литературных произведений разных жанров. В этом возрасте</w:t>
      </w:r>
      <w:r w:rsidR="003A1F7E" w:rsidRPr="004B5F44">
        <w:rPr>
          <w:rFonts w:ascii="Times New Roman" w:hAnsi="Times New Roman"/>
          <w:sz w:val="28"/>
          <w:szCs w:val="28"/>
        </w:rPr>
        <w:t xml:space="preserve"> необходимо </w:t>
      </w:r>
      <w:r w:rsidRPr="004B5F44">
        <w:rPr>
          <w:rFonts w:ascii="Times New Roman" w:hAnsi="Times New Roman"/>
          <w:sz w:val="28"/>
          <w:szCs w:val="28"/>
        </w:rPr>
        <w:t xml:space="preserve"> учи</w:t>
      </w:r>
      <w:r w:rsidR="003A1F7E" w:rsidRPr="004B5F44">
        <w:rPr>
          <w:rFonts w:ascii="Times New Roman" w:hAnsi="Times New Roman"/>
          <w:sz w:val="28"/>
          <w:szCs w:val="28"/>
        </w:rPr>
        <w:t xml:space="preserve">ть </w:t>
      </w:r>
      <w:r w:rsidRPr="004B5F44">
        <w:rPr>
          <w:rFonts w:ascii="Times New Roman" w:hAnsi="Times New Roman"/>
          <w:sz w:val="28"/>
          <w:szCs w:val="28"/>
        </w:rPr>
        <w:t xml:space="preserve"> детей слушать сказки, рассказы, стихи, а также следить за развитием действия в сказке, сочувствовать положительным героям.  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 </w:t>
      </w:r>
    </w:p>
    <w:p w:rsidR="00B51604" w:rsidRPr="004B5F44" w:rsidRDefault="00096C2E" w:rsidP="000F6D72">
      <w:pPr>
        <w:spacing w:line="360" w:lineRule="auto"/>
        <w:rPr>
          <w:rFonts w:ascii="Times New Roman" w:hAnsi="Times New Roman"/>
          <w:sz w:val="28"/>
          <w:szCs w:val="28"/>
        </w:rPr>
      </w:pPr>
      <w:r w:rsidRPr="00527F14">
        <w:rPr>
          <w:rFonts w:ascii="Times New Roman" w:hAnsi="Times New Roman"/>
          <w:i/>
          <w:sz w:val="28"/>
          <w:szCs w:val="28"/>
        </w:rPr>
        <w:t xml:space="preserve"> </w:t>
      </w:r>
      <w:r w:rsidR="00B51604" w:rsidRPr="00527F14">
        <w:rPr>
          <w:rFonts w:ascii="Times New Roman" w:hAnsi="Times New Roman"/>
          <w:i/>
          <w:sz w:val="28"/>
          <w:szCs w:val="28"/>
        </w:rPr>
        <w:t>В средней группе</w:t>
      </w:r>
      <w:r w:rsidR="00B51604" w:rsidRPr="004B5F44">
        <w:rPr>
          <w:rFonts w:ascii="Times New Roman" w:hAnsi="Times New Roman"/>
          <w:sz w:val="28"/>
          <w:szCs w:val="28"/>
        </w:rPr>
        <w:t xml:space="preserve"> продолжается ознакомление детей с художественной литературой. Воспитатель фиксирует внимание детей не только на содержании литературного произведения, но и на некоторых особенностях языка (образные слова и выражения, некоторые эпитеты и сравнения). После рассказывания сказок необходимо учить детей среднего дошкольного возраста отвечать на вопросы, связанные с содержанием, а также </w:t>
      </w:r>
      <w:r w:rsidR="00F575B9" w:rsidRPr="004B5F44">
        <w:rPr>
          <w:rFonts w:ascii="Times New Roman" w:hAnsi="Times New Roman"/>
          <w:sz w:val="28"/>
          <w:szCs w:val="28"/>
        </w:rPr>
        <w:t xml:space="preserve">отвечать </w:t>
      </w:r>
      <w:r w:rsidR="00B51604" w:rsidRPr="004B5F44">
        <w:rPr>
          <w:rFonts w:ascii="Times New Roman" w:hAnsi="Times New Roman"/>
          <w:sz w:val="28"/>
          <w:szCs w:val="28"/>
        </w:rPr>
        <w:t xml:space="preserve">на самые простые вопросы по художественной форме. 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Правильно поставленный вопрос заставляет ребенка думать, размышлять, приходить к правильным выводам и в то же время замечать и чувствовать художественную форму произведения. При чтении стихотворений воспитатель, выделяет ритмичность, музыкальность, напевность стихотворений, подчеркивая образные выражения, развивает у детей способность замечать красоту и богатство русского языка. </w:t>
      </w:r>
    </w:p>
    <w:p w:rsidR="00B51604" w:rsidRPr="004B5F44" w:rsidRDefault="00B51604" w:rsidP="000F6D72">
      <w:pPr>
        <w:spacing w:line="360" w:lineRule="auto"/>
        <w:rPr>
          <w:rFonts w:ascii="Times New Roman" w:hAnsi="Times New Roman"/>
          <w:sz w:val="28"/>
          <w:szCs w:val="28"/>
        </w:rPr>
      </w:pPr>
      <w:r w:rsidRPr="00527F14">
        <w:rPr>
          <w:rFonts w:ascii="Times New Roman" w:hAnsi="Times New Roman"/>
          <w:i/>
          <w:sz w:val="28"/>
          <w:szCs w:val="28"/>
        </w:rPr>
        <w:lastRenderedPageBreak/>
        <w:t>В старшей группе</w:t>
      </w:r>
      <w:r w:rsidRPr="004B5F44">
        <w:rPr>
          <w:rFonts w:ascii="Times New Roman" w:hAnsi="Times New Roman"/>
          <w:sz w:val="28"/>
          <w:szCs w:val="28"/>
        </w:rPr>
        <w:t xml:space="preserve"> детей учат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 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 При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 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 </w:t>
      </w:r>
    </w:p>
    <w:p w:rsidR="00B51604" w:rsidRPr="004B5F44" w:rsidRDefault="00B51604" w:rsidP="000F6D72">
      <w:pPr>
        <w:spacing w:line="360" w:lineRule="auto"/>
        <w:rPr>
          <w:rFonts w:ascii="Times New Roman" w:hAnsi="Times New Roman"/>
          <w:sz w:val="28"/>
          <w:szCs w:val="28"/>
        </w:rPr>
      </w:pPr>
      <w:r w:rsidRPr="00527F14">
        <w:rPr>
          <w:rFonts w:ascii="Times New Roman" w:hAnsi="Times New Roman"/>
          <w:i/>
          <w:sz w:val="28"/>
          <w:szCs w:val="28"/>
        </w:rPr>
        <w:t>В подготовительной</w:t>
      </w:r>
      <w:r w:rsidRPr="004B5F44">
        <w:rPr>
          <w:rFonts w:ascii="Times New Roman" w:hAnsi="Times New Roman"/>
          <w:sz w:val="28"/>
          <w:szCs w:val="28"/>
        </w:rPr>
        <w:t xml:space="preserve">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 Необходимо проводить такой анализ литературных произведений всех жанров, при </w:t>
      </w:r>
      <w:proofErr w:type="gramStart"/>
      <w:r w:rsidRPr="004B5F44">
        <w:rPr>
          <w:rFonts w:ascii="Times New Roman" w:hAnsi="Times New Roman"/>
          <w:sz w:val="28"/>
          <w:szCs w:val="28"/>
        </w:rPr>
        <w:t>котором</w:t>
      </w:r>
      <w:proofErr w:type="gramEnd"/>
      <w:r w:rsidRPr="004B5F44">
        <w:rPr>
          <w:rFonts w:ascii="Times New Roman" w:hAnsi="Times New Roman"/>
          <w:sz w:val="28"/>
          <w:szCs w:val="28"/>
        </w:rPr>
        <w:t xml:space="preserve">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 Чтение литературных произведений раскрывает перед детьми все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творчестве.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 </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lastRenderedPageBreak/>
        <w:t>Ознакомление с художественной литературой включает целостный анализ произведения, а также выполнение творческих заданий, что оказывает благоприятное влияние на развитие поэтического слуха, чувства языка и словесного творчества детей.</w:t>
      </w:r>
    </w:p>
    <w:p w:rsidR="00B51604" w:rsidRPr="00527F14" w:rsidRDefault="00B51604" w:rsidP="000F6D72">
      <w:pPr>
        <w:spacing w:line="360" w:lineRule="auto"/>
        <w:rPr>
          <w:rFonts w:ascii="Times New Roman" w:hAnsi="Times New Roman"/>
          <w:b/>
          <w:i/>
          <w:sz w:val="32"/>
          <w:szCs w:val="28"/>
        </w:rPr>
      </w:pPr>
      <w:r w:rsidRPr="00527F14">
        <w:rPr>
          <w:rFonts w:ascii="Times New Roman" w:hAnsi="Times New Roman"/>
          <w:b/>
          <w:i/>
          <w:sz w:val="32"/>
          <w:szCs w:val="28"/>
        </w:rPr>
        <w:t>Методика художественного чтения и рассказывания детям дошкольного возраста</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Традиционно в методике развития речи принято выделять две формы работы с книгой в детском саду: чтение и рассказывание художественной литературы, и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 xml:space="preserve">Выразительное чтение, заинтересованность самого воспитателя, его эмоциональный контакт с детьми повышают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паузы. По окончании чтения, пока дети находятся под впечатлением прослушанного, необходима небольшая пауза. Стоит ли сразу переходить к аналитической беседе? Е. А. </w:t>
      </w:r>
      <w:proofErr w:type="spellStart"/>
      <w:r w:rsidRPr="004B5F44">
        <w:rPr>
          <w:rFonts w:ascii="Times New Roman" w:hAnsi="Times New Roman"/>
          <w:sz w:val="28"/>
          <w:szCs w:val="28"/>
        </w:rPr>
        <w:t>Флерина</w:t>
      </w:r>
      <w:proofErr w:type="spellEnd"/>
      <w:r w:rsidRPr="004B5F44">
        <w:rPr>
          <w:rFonts w:ascii="Times New Roman" w:hAnsi="Times New Roman"/>
          <w:sz w:val="28"/>
          <w:szCs w:val="28"/>
        </w:rPr>
        <w:t xml:space="preserve"> считала, что наиболее целесообразно поддержать детские переживания, а элементы анализа усилить при повторном чтении. Разговор, затеянный по инициативе педагога, будет неуместен, так как разрушит впечатление </w:t>
      </w:r>
      <w:proofErr w:type="gramStart"/>
      <w:r w:rsidRPr="004B5F44">
        <w:rPr>
          <w:rFonts w:ascii="Times New Roman" w:hAnsi="Times New Roman"/>
          <w:sz w:val="28"/>
          <w:szCs w:val="28"/>
        </w:rPr>
        <w:t>от</w:t>
      </w:r>
      <w:proofErr w:type="gramEnd"/>
      <w:r w:rsidRPr="004B5F44">
        <w:rPr>
          <w:rFonts w:ascii="Times New Roman" w:hAnsi="Times New Roman"/>
          <w:sz w:val="28"/>
          <w:szCs w:val="28"/>
        </w:rPr>
        <w:t xml:space="preserve"> прочитанного. Можно спросить, понравилась ли сказка, и подчеркнуть: «Хорошая золотая рыбка, как она помогала старику!», или: «Каков </w:t>
      </w:r>
      <w:proofErr w:type="spellStart"/>
      <w:r w:rsidRPr="004B5F44">
        <w:rPr>
          <w:rFonts w:ascii="Times New Roman" w:hAnsi="Times New Roman"/>
          <w:sz w:val="28"/>
          <w:szCs w:val="28"/>
        </w:rPr>
        <w:t>Жихарка</w:t>
      </w:r>
      <w:proofErr w:type="spellEnd"/>
      <w:r w:rsidRPr="004B5F44">
        <w:rPr>
          <w:rFonts w:ascii="Times New Roman" w:hAnsi="Times New Roman"/>
          <w:sz w:val="28"/>
          <w:szCs w:val="28"/>
        </w:rPr>
        <w:t xml:space="preserve">! Маленький да удаленький!». В широкой практике чтение сопровождается аналитической беседой даже в том случае, когда произведение сильно воздействует на эмоции детей. Часто беседы по </w:t>
      </w:r>
      <w:proofErr w:type="gramStart"/>
      <w:r w:rsidRPr="004B5F44">
        <w:rPr>
          <w:rFonts w:ascii="Times New Roman" w:hAnsi="Times New Roman"/>
          <w:sz w:val="28"/>
          <w:szCs w:val="28"/>
        </w:rPr>
        <w:t>прочитанному</w:t>
      </w:r>
      <w:proofErr w:type="gramEnd"/>
      <w:r w:rsidRPr="004B5F44">
        <w:rPr>
          <w:rFonts w:ascii="Times New Roman" w:hAnsi="Times New Roman"/>
          <w:sz w:val="28"/>
          <w:szCs w:val="28"/>
        </w:rPr>
        <w:t xml:space="preserve"> не отвечают методическим требованиям. Характерны такие недостатки, как случайный характер вопросов, стремление педагога к детальному воспроизведению детьми текста; отсутствие оценки взаимоотношений героев, их поступков; анализ содержания в отрыве от формы; недостаточное внимание к особенностям жанра, композиции, языку. Такой анализ не углубляет эмоции и эстетические переживания детей. Если понимание произведения затрудняет детей, сразу после его чтения возможна беседа.</w:t>
      </w:r>
    </w:p>
    <w:p w:rsidR="00B51604" w:rsidRPr="004B5F44" w:rsidRDefault="00096C2E" w:rsidP="000F6D72">
      <w:pPr>
        <w:spacing w:line="360" w:lineRule="auto"/>
        <w:rPr>
          <w:rFonts w:ascii="Times New Roman" w:hAnsi="Times New Roman"/>
          <w:sz w:val="28"/>
          <w:szCs w:val="28"/>
        </w:rPr>
      </w:pPr>
      <w:r w:rsidRPr="004B5F44">
        <w:rPr>
          <w:rFonts w:ascii="Times New Roman" w:hAnsi="Times New Roman"/>
          <w:sz w:val="28"/>
          <w:szCs w:val="28"/>
        </w:rPr>
        <w:lastRenderedPageBreak/>
        <w:t xml:space="preserve"> </w:t>
      </w:r>
      <w:r w:rsidR="00B51604" w:rsidRPr="009A50AD">
        <w:rPr>
          <w:rFonts w:ascii="Times New Roman" w:hAnsi="Times New Roman"/>
          <w:i/>
          <w:sz w:val="28"/>
          <w:szCs w:val="28"/>
        </w:rPr>
        <w:t>Методика использования иллюстраций зависит от содержания и формы книги, от возраста детей.</w:t>
      </w:r>
      <w:r w:rsidR="00B51604" w:rsidRPr="004B5F44">
        <w:rPr>
          <w:rFonts w:ascii="Times New Roman" w:hAnsi="Times New Roman"/>
          <w:sz w:val="28"/>
          <w:szCs w:val="28"/>
        </w:rPr>
        <w:t xml:space="preserve"> Основной принцип – показ иллюстрации не должен нарушать целостного восприятия текста. Е. А. </w:t>
      </w:r>
      <w:proofErr w:type="spellStart"/>
      <w:r w:rsidR="00B51604" w:rsidRPr="004B5F44">
        <w:rPr>
          <w:rFonts w:ascii="Times New Roman" w:hAnsi="Times New Roman"/>
          <w:sz w:val="28"/>
          <w:szCs w:val="28"/>
        </w:rPr>
        <w:t>Флерина</w:t>
      </w:r>
      <w:proofErr w:type="spellEnd"/>
      <w:r w:rsidR="00B51604" w:rsidRPr="004B5F44">
        <w:rPr>
          <w:rFonts w:ascii="Times New Roman" w:hAnsi="Times New Roman"/>
          <w:sz w:val="28"/>
          <w:szCs w:val="28"/>
        </w:rPr>
        <w:t xml:space="preserve"> допускала различные 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В. Маяковского «Что ни страница – то слон, то львица», А. </w:t>
      </w:r>
      <w:proofErr w:type="spellStart"/>
      <w:r w:rsidR="00B51604" w:rsidRPr="004B5F44">
        <w:rPr>
          <w:rFonts w:ascii="Times New Roman" w:hAnsi="Times New Roman"/>
          <w:sz w:val="28"/>
          <w:szCs w:val="28"/>
        </w:rPr>
        <w:t>Барто</w:t>
      </w:r>
      <w:proofErr w:type="spellEnd"/>
      <w:r w:rsidR="00B51604" w:rsidRPr="004B5F44">
        <w:rPr>
          <w:rFonts w:ascii="Times New Roman" w:hAnsi="Times New Roman"/>
          <w:sz w:val="28"/>
          <w:szCs w:val="28"/>
        </w:rPr>
        <w:t xml:space="preserve"> «Игрушки».</w:t>
      </w:r>
    </w:p>
    <w:p w:rsidR="00B51604" w:rsidRPr="004B5F44" w:rsidRDefault="00B51604" w:rsidP="000F6D72">
      <w:pPr>
        <w:spacing w:line="360" w:lineRule="auto"/>
        <w:rPr>
          <w:rFonts w:ascii="Times New Roman" w:hAnsi="Times New Roman"/>
          <w:sz w:val="28"/>
          <w:szCs w:val="28"/>
        </w:rPr>
      </w:pPr>
      <w:proofErr w:type="gramStart"/>
      <w:r w:rsidRPr="004B5F44">
        <w:rPr>
          <w:rFonts w:ascii="Times New Roman" w:hAnsi="Times New Roman"/>
          <w:sz w:val="28"/>
          <w:szCs w:val="28"/>
        </w:rPr>
        <w:t>Таким образом, при ознакомлении дошкольников с художественной литературой используются разные приемы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w:t>
      </w:r>
      <w:proofErr w:type="gramEnd"/>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В младшем дошкольном возрасте у детей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Владея такими навыками, ребенок лучше понимает содержание книги. Начиная с младшей группы детей, подводят к различению жанров. Воспитатель сам называет жанр художественной литературы: «расскажу сказку, прочитаю стихотворение». Рассказав сказку, воспитатель помогает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w:t>
      </w:r>
      <w:proofErr w:type="spellStart"/>
      <w:r w:rsidRPr="004B5F44">
        <w:rPr>
          <w:rFonts w:ascii="Times New Roman" w:hAnsi="Times New Roman"/>
          <w:sz w:val="28"/>
          <w:szCs w:val="28"/>
        </w:rPr>
        <w:t>Козлятушки-ребятушки</w:t>
      </w:r>
      <w:proofErr w:type="spellEnd"/>
      <w:r w:rsidRPr="004B5F44">
        <w:rPr>
          <w:rFonts w:ascii="Times New Roman" w:hAnsi="Times New Roman"/>
          <w:sz w:val="28"/>
          <w:szCs w:val="28"/>
        </w:rPr>
        <w:t xml:space="preserve">, </w:t>
      </w:r>
      <w:proofErr w:type="spellStart"/>
      <w:r w:rsidRPr="004B5F44">
        <w:rPr>
          <w:rFonts w:ascii="Times New Roman" w:hAnsi="Times New Roman"/>
          <w:sz w:val="28"/>
          <w:szCs w:val="28"/>
        </w:rPr>
        <w:t>отомкнитеся</w:t>
      </w:r>
      <w:proofErr w:type="spellEnd"/>
      <w:r w:rsidRPr="004B5F44">
        <w:rPr>
          <w:rFonts w:ascii="Times New Roman" w:hAnsi="Times New Roman"/>
          <w:sz w:val="28"/>
          <w:szCs w:val="28"/>
        </w:rPr>
        <w:t xml:space="preserve">, </w:t>
      </w:r>
      <w:proofErr w:type="spellStart"/>
      <w:r w:rsidRPr="004B5F44">
        <w:rPr>
          <w:rFonts w:ascii="Times New Roman" w:hAnsi="Times New Roman"/>
          <w:sz w:val="28"/>
          <w:szCs w:val="28"/>
        </w:rPr>
        <w:t>отопритеся</w:t>
      </w:r>
      <w:proofErr w:type="spellEnd"/>
      <w:r w:rsidRPr="004B5F44">
        <w:rPr>
          <w:rFonts w:ascii="Times New Roman" w:hAnsi="Times New Roman"/>
          <w:sz w:val="28"/>
          <w:szCs w:val="28"/>
        </w:rPr>
        <w:t>!», «Терем-теремок, кто в тереме живет?») и действия («</w:t>
      </w:r>
      <w:proofErr w:type="spellStart"/>
      <w:proofErr w:type="gramStart"/>
      <w:r w:rsidRPr="004B5F44">
        <w:rPr>
          <w:rFonts w:ascii="Times New Roman" w:hAnsi="Times New Roman"/>
          <w:sz w:val="28"/>
          <w:szCs w:val="28"/>
        </w:rPr>
        <w:t>Тянут-потянут</w:t>
      </w:r>
      <w:proofErr w:type="spellEnd"/>
      <w:proofErr w:type="gramEnd"/>
      <w:r w:rsidRPr="004B5F44">
        <w:rPr>
          <w:rFonts w:ascii="Times New Roman" w:hAnsi="Times New Roman"/>
          <w:sz w:val="28"/>
          <w:szCs w:val="28"/>
        </w:rPr>
        <w:t>, вытянуть не могут»). Помогает запомнить этот материал и научиться повторять его с разными интонациями. 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надо учить детей четко и внятно произносить звуки, повторять слова и словосочетания; создавать условия для того, чтобы новые слова вошли в активный словарь.</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 xml:space="preserve">В среднем дошкольном возрасте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внимание детей привлекают и к </w:t>
      </w:r>
      <w:r w:rsidRPr="004B5F44">
        <w:rPr>
          <w:rFonts w:ascii="Times New Roman" w:hAnsi="Times New Roman"/>
          <w:sz w:val="28"/>
          <w:szCs w:val="28"/>
        </w:rPr>
        <w:lastRenderedPageBreak/>
        <w:t>содержанию, и к легко различимой на слух (</w:t>
      </w:r>
      <w:proofErr w:type="gramStart"/>
      <w:r w:rsidRPr="004B5F44">
        <w:rPr>
          <w:rFonts w:ascii="Times New Roman" w:hAnsi="Times New Roman"/>
          <w:sz w:val="28"/>
          <w:szCs w:val="28"/>
        </w:rPr>
        <w:t>стихотворная</w:t>
      </w:r>
      <w:proofErr w:type="gramEnd"/>
      <w:r w:rsidRPr="004B5F44">
        <w:rPr>
          <w:rFonts w:ascii="Times New Roman" w:hAnsi="Times New Roman"/>
          <w:sz w:val="28"/>
          <w:szCs w:val="28"/>
        </w:rPr>
        <w:t xml:space="preserve">, прозаическая) форме произведения, а также к некоторым особенностям литературного языка (сравнения, эпитеты). Это содействует развитию поэтического слуха, чуткости к образной речи. Как и в младших группах, воспитатель называет жанр произведения. Становится возможен небольшой анализ произведения, то есть беседа о </w:t>
      </w:r>
      <w:proofErr w:type="gramStart"/>
      <w:r w:rsidRPr="004B5F44">
        <w:rPr>
          <w:rFonts w:ascii="Times New Roman" w:hAnsi="Times New Roman"/>
          <w:sz w:val="28"/>
          <w:szCs w:val="28"/>
        </w:rPr>
        <w:t>прочитанном</w:t>
      </w:r>
      <w:proofErr w:type="gramEnd"/>
      <w:r w:rsidRPr="004B5F44">
        <w:rPr>
          <w:rFonts w:ascii="Times New Roman" w:hAnsi="Times New Roman"/>
          <w:sz w:val="28"/>
          <w:szCs w:val="28"/>
        </w:rPr>
        <w:t xml:space="preserve">. Детей учат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w:t>
      </w:r>
      <w:proofErr w:type="gramStart"/>
      <w:r w:rsidRPr="004B5F44">
        <w:rPr>
          <w:rFonts w:ascii="Times New Roman" w:hAnsi="Times New Roman"/>
          <w:sz w:val="28"/>
          <w:szCs w:val="28"/>
        </w:rPr>
        <w:t>высказывать свое отношение</w:t>
      </w:r>
      <w:proofErr w:type="gramEnd"/>
      <w:r w:rsidRPr="004B5F44">
        <w:rPr>
          <w:rFonts w:ascii="Times New Roman" w:hAnsi="Times New Roman"/>
          <w:sz w:val="28"/>
          <w:szCs w:val="28"/>
        </w:rPr>
        <w:t xml:space="preserve"> к персонажам, правильно оценивать их поступки, характеризовать нравственные качества, дает возможность поддерживать интерес к художественному слову, образным выражениям, грамматическим конструкциям.</w:t>
      </w:r>
    </w:p>
    <w:p w:rsidR="00B51604" w:rsidRPr="004B5F44" w:rsidRDefault="00096C2E" w:rsidP="000F6D72">
      <w:pPr>
        <w:spacing w:line="360" w:lineRule="auto"/>
        <w:rPr>
          <w:rFonts w:ascii="Times New Roman" w:hAnsi="Times New Roman"/>
          <w:sz w:val="28"/>
          <w:szCs w:val="28"/>
        </w:rPr>
      </w:pPr>
      <w:r w:rsidRPr="004B5F44">
        <w:rPr>
          <w:rFonts w:ascii="Times New Roman" w:hAnsi="Times New Roman"/>
          <w:sz w:val="28"/>
          <w:szCs w:val="28"/>
        </w:rPr>
        <w:t xml:space="preserve">  </w:t>
      </w:r>
      <w:r w:rsidR="00B51604" w:rsidRPr="004B5F44">
        <w:rPr>
          <w:rFonts w:ascii="Times New Roman" w:hAnsi="Times New Roman"/>
          <w:sz w:val="28"/>
          <w:szCs w:val="28"/>
        </w:rPr>
        <w:t xml:space="preserve">В старшем дошкольном возрасте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 </w:t>
      </w:r>
    </w:p>
    <w:p w:rsidR="00B51604" w:rsidRDefault="00096C2E" w:rsidP="000F6D72">
      <w:pPr>
        <w:spacing w:line="360" w:lineRule="auto"/>
        <w:rPr>
          <w:rFonts w:ascii="Times New Roman" w:hAnsi="Times New Roman"/>
          <w:sz w:val="28"/>
          <w:szCs w:val="28"/>
        </w:rPr>
      </w:pPr>
      <w:r w:rsidRPr="004B5F44">
        <w:rPr>
          <w:rFonts w:ascii="Times New Roman" w:hAnsi="Times New Roman"/>
          <w:sz w:val="28"/>
          <w:szCs w:val="28"/>
        </w:rPr>
        <w:t xml:space="preserve"> </w:t>
      </w:r>
      <w:r w:rsidR="00B51604" w:rsidRPr="004B5F44">
        <w:rPr>
          <w:rFonts w:ascii="Times New Roman" w:hAnsi="Times New Roman"/>
          <w:sz w:val="28"/>
          <w:szCs w:val="28"/>
        </w:rPr>
        <w:t xml:space="preserve">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языковыми особенностями. </w:t>
      </w:r>
      <w:proofErr w:type="gramStart"/>
      <w:r w:rsidR="00B51604" w:rsidRPr="004B5F44">
        <w:rPr>
          <w:rFonts w:ascii="Times New Roman" w:hAnsi="Times New Roman"/>
          <w:sz w:val="28"/>
          <w:szCs w:val="28"/>
        </w:rPr>
        <w:t>При этом используются словесные методические приемы в сочетании с наглядными: беседы после ознакомления с произведением, помогающие определить жанр, основное содержание, средства художественной выразительности; зачитывание фрагментов из произведения по просьбе детей (выборочное чтение); беседы о прочитанных ранее любимых детьми книгах; знакомство с писателем: демонстрация портрета, рассказ о творчестве, рассматривание книг, иллюстраций к ним;</w:t>
      </w:r>
      <w:proofErr w:type="gramEnd"/>
      <w:r w:rsidR="00B51604" w:rsidRPr="004B5F44">
        <w:rPr>
          <w:rFonts w:ascii="Times New Roman" w:hAnsi="Times New Roman"/>
          <w:sz w:val="28"/>
          <w:szCs w:val="28"/>
        </w:rPr>
        <w:t xml:space="preserve"> просмотр диафильмов, кинофильмов, диапозитивов по литературным произведениям (возможен только после знакомства с текстом книги); прослушивание записей исполнения литературных произведений мастерами художественного слова. Свое отношение к сказкам, рассказам, басням и стихам дети выражают в рисунке, поэтому сюжеты литературных произведений можно предлагать как темы для рисования.</w:t>
      </w:r>
    </w:p>
    <w:p w:rsidR="000F6D72" w:rsidRPr="004B5F44" w:rsidRDefault="000F6D72" w:rsidP="000F6D72">
      <w:pPr>
        <w:spacing w:line="360" w:lineRule="auto"/>
        <w:rPr>
          <w:rFonts w:ascii="Times New Roman" w:hAnsi="Times New Roman"/>
          <w:sz w:val="28"/>
          <w:szCs w:val="28"/>
        </w:rPr>
      </w:pPr>
    </w:p>
    <w:p w:rsidR="00B51604" w:rsidRPr="00527F14" w:rsidRDefault="00B51604" w:rsidP="000F6D72">
      <w:pPr>
        <w:spacing w:line="360" w:lineRule="auto"/>
        <w:rPr>
          <w:rFonts w:ascii="Times New Roman" w:hAnsi="Times New Roman"/>
          <w:b/>
          <w:i/>
          <w:sz w:val="32"/>
          <w:szCs w:val="28"/>
        </w:rPr>
      </w:pPr>
      <w:r w:rsidRPr="00527F14">
        <w:rPr>
          <w:rFonts w:ascii="Times New Roman" w:hAnsi="Times New Roman"/>
          <w:b/>
          <w:i/>
          <w:sz w:val="32"/>
          <w:szCs w:val="28"/>
        </w:rPr>
        <w:lastRenderedPageBreak/>
        <w:t>Методика заучивания стихотворений</w:t>
      </w:r>
    </w:p>
    <w:p w:rsidR="00407633"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 xml:space="preserve">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Pr="004B5F44">
        <w:rPr>
          <w:rFonts w:ascii="Times New Roman" w:hAnsi="Times New Roman"/>
          <w:sz w:val="28"/>
          <w:szCs w:val="28"/>
        </w:rPr>
        <w:t>Барто</w:t>
      </w:r>
      <w:proofErr w:type="spellEnd"/>
      <w:r w:rsidRPr="004B5F44">
        <w:rPr>
          <w:rFonts w:ascii="Times New Roman" w:hAnsi="Times New Roman"/>
          <w:sz w:val="28"/>
          <w:szCs w:val="28"/>
        </w:rPr>
        <w:t xml:space="preserve">, С. </w:t>
      </w:r>
      <w:proofErr w:type="spellStart"/>
      <w:r w:rsidRPr="004B5F44">
        <w:rPr>
          <w:rFonts w:ascii="Times New Roman" w:hAnsi="Times New Roman"/>
          <w:sz w:val="28"/>
          <w:szCs w:val="28"/>
        </w:rPr>
        <w:t>Капутикян</w:t>
      </w:r>
      <w:proofErr w:type="spellEnd"/>
      <w:r w:rsidRPr="004B5F44">
        <w:rPr>
          <w:rFonts w:ascii="Times New Roman" w:hAnsi="Times New Roman"/>
          <w:sz w:val="28"/>
          <w:szCs w:val="28"/>
        </w:rPr>
        <w:t xml:space="preserve">, С. Маршака и других. 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Pr="004B5F44">
        <w:rPr>
          <w:rFonts w:ascii="Times New Roman" w:hAnsi="Times New Roman"/>
          <w:sz w:val="28"/>
          <w:szCs w:val="28"/>
        </w:rPr>
        <w:t>значительно большие</w:t>
      </w:r>
      <w:proofErr w:type="gramEnd"/>
      <w:r w:rsidRPr="004B5F44">
        <w:rPr>
          <w:rFonts w:ascii="Times New Roman" w:hAnsi="Times New Roman"/>
          <w:sz w:val="28"/>
          <w:szCs w:val="28"/>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быстрее и лучше запомнить текст. 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Pr="004B5F44">
        <w:rPr>
          <w:rFonts w:ascii="Times New Roman" w:hAnsi="Times New Roman"/>
          <w:sz w:val="28"/>
          <w:szCs w:val="28"/>
        </w:rPr>
        <w:t>произвольному</w:t>
      </w:r>
      <w:proofErr w:type="gramEnd"/>
      <w:r w:rsidRPr="004B5F44">
        <w:rPr>
          <w:rFonts w:ascii="Times New Roman" w:hAnsi="Times New Roman"/>
          <w:sz w:val="28"/>
          <w:szCs w:val="28"/>
        </w:rPr>
        <w:t>. Необходимо, чтобы дети умели ставить цель – запомнить. 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заранее готовить их к восприятию. 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w:t>
      </w:r>
      <w:r w:rsidR="00407633" w:rsidRPr="004B5F44">
        <w:rPr>
          <w:rFonts w:ascii="Times New Roman" w:hAnsi="Times New Roman"/>
          <w:sz w:val="28"/>
          <w:szCs w:val="28"/>
        </w:rPr>
        <w:t>зрослыми.</w:t>
      </w:r>
    </w:p>
    <w:p w:rsidR="000F6D72" w:rsidRDefault="00407633" w:rsidP="000F6D72">
      <w:pPr>
        <w:spacing w:line="360" w:lineRule="auto"/>
        <w:rPr>
          <w:rFonts w:ascii="Times New Roman" w:hAnsi="Times New Roman"/>
          <w:i/>
          <w:sz w:val="28"/>
          <w:szCs w:val="28"/>
        </w:rPr>
      </w:pPr>
      <w:r w:rsidRPr="009A50AD">
        <w:rPr>
          <w:rFonts w:ascii="Times New Roman" w:hAnsi="Times New Roman"/>
          <w:i/>
          <w:sz w:val="28"/>
          <w:szCs w:val="28"/>
        </w:rPr>
        <w:t xml:space="preserve"> </w:t>
      </w:r>
    </w:p>
    <w:p w:rsidR="000F6D72" w:rsidRDefault="000F6D72" w:rsidP="000F6D72">
      <w:pPr>
        <w:spacing w:line="360" w:lineRule="auto"/>
        <w:rPr>
          <w:rFonts w:ascii="Times New Roman" w:hAnsi="Times New Roman"/>
          <w:i/>
          <w:sz w:val="28"/>
          <w:szCs w:val="28"/>
        </w:rPr>
      </w:pPr>
    </w:p>
    <w:p w:rsidR="00B51604" w:rsidRPr="009A50AD" w:rsidRDefault="00B51604" w:rsidP="000F6D72">
      <w:pPr>
        <w:spacing w:line="360" w:lineRule="auto"/>
        <w:rPr>
          <w:rFonts w:ascii="Times New Roman" w:hAnsi="Times New Roman"/>
          <w:i/>
          <w:sz w:val="28"/>
          <w:szCs w:val="28"/>
        </w:rPr>
      </w:pPr>
      <w:r w:rsidRPr="009A50AD">
        <w:rPr>
          <w:rFonts w:ascii="Times New Roman" w:hAnsi="Times New Roman"/>
          <w:i/>
          <w:sz w:val="28"/>
          <w:szCs w:val="28"/>
        </w:rPr>
        <w:lastRenderedPageBreak/>
        <w:t>При заучивании с детьми стихов перед воспитателем стоят две задачи:</w:t>
      </w:r>
    </w:p>
    <w:p w:rsidR="00B51604" w:rsidRPr="004B5F44" w:rsidRDefault="009A50AD" w:rsidP="000F6D72">
      <w:pPr>
        <w:spacing w:line="360" w:lineRule="auto"/>
        <w:rPr>
          <w:rFonts w:ascii="Times New Roman" w:hAnsi="Times New Roman"/>
          <w:sz w:val="28"/>
          <w:szCs w:val="28"/>
        </w:rPr>
      </w:pPr>
      <w:r>
        <w:rPr>
          <w:rFonts w:ascii="Times New Roman" w:hAnsi="Times New Roman"/>
          <w:sz w:val="28"/>
          <w:szCs w:val="28"/>
        </w:rPr>
        <w:t xml:space="preserve">- </w:t>
      </w:r>
      <w:r w:rsidR="00B51604" w:rsidRPr="004B5F44">
        <w:rPr>
          <w:rFonts w:ascii="Times New Roman" w:hAnsi="Times New Roman"/>
          <w:sz w:val="28"/>
          <w:szCs w:val="28"/>
        </w:rPr>
        <w:t>Добиваться хорошего запоминания стихов, т.е. развивать способность к длительному удерживанию стихотворения в памяти.</w:t>
      </w:r>
    </w:p>
    <w:p w:rsidR="00B51604" w:rsidRPr="004B5F44" w:rsidRDefault="009A50AD" w:rsidP="000F6D72">
      <w:pPr>
        <w:spacing w:line="360" w:lineRule="auto"/>
        <w:rPr>
          <w:rFonts w:ascii="Times New Roman" w:hAnsi="Times New Roman"/>
          <w:sz w:val="28"/>
          <w:szCs w:val="28"/>
        </w:rPr>
      </w:pPr>
      <w:r>
        <w:rPr>
          <w:rFonts w:ascii="Times New Roman" w:hAnsi="Times New Roman"/>
          <w:sz w:val="28"/>
          <w:szCs w:val="28"/>
        </w:rPr>
        <w:t xml:space="preserve">- </w:t>
      </w:r>
      <w:r w:rsidR="00B51604" w:rsidRPr="004B5F44">
        <w:rPr>
          <w:rFonts w:ascii="Times New Roman" w:hAnsi="Times New Roman"/>
          <w:sz w:val="28"/>
          <w:szCs w:val="28"/>
        </w:rPr>
        <w:t>Учить детей читать стихи выразительно.</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 xml:space="preserve">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 «Читая хором, – писала Е. И. Тихеева, – дети рубят, скандируют стихи, отбивают рифмы, приобретают одну и ту же манеру </w:t>
      </w:r>
      <w:proofErr w:type="gramStart"/>
      <w:r w:rsidRPr="004B5F44">
        <w:rPr>
          <w:rFonts w:ascii="Times New Roman" w:hAnsi="Times New Roman"/>
          <w:sz w:val="28"/>
          <w:szCs w:val="28"/>
        </w:rPr>
        <w:t>крикливого</w:t>
      </w:r>
      <w:proofErr w:type="gramEnd"/>
      <w:r w:rsidRPr="004B5F44">
        <w:rPr>
          <w:rFonts w:ascii="Times New Roman" w:hAnsi="Times New Roman"/>
          <w:sz w:val="28"/>
          <w:szCs w:val="28"/>
        </w:rPr>
        <w:t xml:space="preserve"> бессмысленного чтения, убивающего всякую индивидуальность».</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B51604" w:rsidRPr="004B5F44" w:rsidRDefault="00096C2E" w:rsidP="000F6D72">
      <w:pPr>
        <w:spacing w:line="360" w:lineRule="auto"/>
        <w:rPr>
          <w:rFonts w:ascii="Times New Roman" w:hAnsi="Times New Roman"/>
          <w:sz w:val="28"/>
          <w:szCs w:val="28"/>
        </w:rPr>
      </w:pPr>
      <w:r w:rsidRPr="004B5F44">
        <w:rPr>
          <w:rFonts w:ascii="Times New Roman" w:hAnsi="Times New Roman"/>
          <w:sz w:val="28"/>
          <w:szCs w:val="28"/>
        </w:rPr>
        <w:t xml:space="preserve"> </w:t>
      </w:r>
      <w:r w:rsidR="00B51604" w:rsidRPr="004B5F44">
        <w:rPr>
          <w:rFonts w:ascii="Times New Roman" w:hAnsi="Times New Roman"/>
          <w:sz w:val="28"/>
          <w:szCs w:val="28"/>
        </w:rPr>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00B51604" w:rsidRPr="004B5F44">
        <w:rPr>
          <w:rFonts w:ascii="Times New Roman" w:hAnsi="Times New Roman"/>
          <w:sz w:val="28"/>
          <w:szCs w:val="28"/>
        </w:rPr>
        <w:t>ритмичные стихи</w:t>
      </w:r>
      <w:proofErr w:type="gramEnd"/>
      <w:r w:rsidR="00B51604" w:rsidRPr="004B5F44">
        <w:rPr>
          <w:rFonts w:ascii="Times New Roman" w:hAnsi="Times New Roman"/>
          <w:sz w:val="28"/>
          <w:szCs w:val="28"/>
        </w:rPr>
        <w:t xml:space="preserve">, </w:t>
      </w:r>
      <w:proofErr w:type="spellStart"/>
      <w:r w:rsidR="00B51604" w:rsidRPr="004B5F44">
        <w:rPr>
          <w:rFonts w:ascii="Times New Roman" w:hAnsi="Times New Roman"/>
          <w:sz w:val="28"/>
          <w:szCs w:val="28"/>
        </w:rPr>
        <w:t>потешки</w:t>
      </w:r>
      <w:proofErr w:type="spellEnd"/>
      <w:r w:rsidR="00B51604" w:rsidRPr="004B5F44">
        <w:rPr>
          <w:rFonts w:ascii="Times New Roman" w:hAnsi="Times New Roman"/>
          <w:sz w:val="28"/>
          <w:szCs w:val="28"/>
        </w:rPr>
        <w:t xml:space="preserve">, песенки. </w:t>
      </w:r>
      <w:proofErr w:type="gramStart"/>
      <w:r w:rsidR="00B51604" w:rsidRPr="004B5F44">
        <w:rPr>
          <w:rFonts w:ascii="Times New Roman" w:hAnsi="Times New Roman"/>
          <w:sz w:val="28"/>
          <w:szCs w:val="28"/>
        </w:rPr>
        <w:t>Застенчивым</w:t>
      </w:r>
      <w:proofErr w:type="gramEnd"/>
      <w:r w:rsidR="00B51604" w:rsidRPr="004B5F44">
        <w:rPr>
          <w:rFonts w:ascii="Times New Roman" w:hAnsi="Times New Roman"/>
          <w:sz w:val="28"/>
          <w:szCs w:val="28"/>
        </w:rPr>
        <w:t xml:space="preserve"> – приятно услышать свое имя в </w:t>
      </w:r>
      <w:proofErr w:type="spellStart"/>
      <w:r w:rsidR="00B51604" w:rsidRPr="004B5F44">
        <w:rPr>
          <w:rFonts w:ascii="Times New Roman" w:hAnsi="Times New Roman"/>
          <w:sz w:val="28"/>
          <w:szCs w:val="28"/>
        </w:rPr>
        <w:t>потешке</w:t>
      </w:r>
      <w:proofErr w:type="spellEnd"/>
      <w:r w:rsidR="00B51604" w:rsidRPr="004B5F44">
        <w:rPr>
          <w:rFonts w:ascii="Times New Roman" w:hAnsi="Times New Roman"/>
          <w:sz w:val="28"/>
          <w:szCs w:val="28"/>
        </w:rPr>
        <w:t xml:space="preserve">, поставить себя на место действующего лица. Внимания требуют дети со слабой восприимчивостью к ритму и рифме стиха. 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w:t>
      </w:r>
      <w:r w:rsidR="00B51604" w:rsidRPr="004B5F44">
        <w:rPr>
          <w:rFonts w:ascii="Times New Roman" w:hAnsi="Times New Roman"/>
          <w:sz w:val="28"/>
          <w:szCs w:val="28"/>
        </w:rPr>
        <w:lastRenderedPageBreak/>
        <w:t>заучивать их не от случая к случаю, не только к праздникам, а систематически в течение года, развивать потребность слушать и запоминать.</w:t>
      </w:r>
    </w:p>
    <w:p w:rsidR="00096C2E" w:rsidRPr="00527F14" w:rsidRDefault="00B51604" w:rsidP="000F6D72">
      <w:pPr>
        <w:spacing w:line="360" w:lineRule="auto"/>
        <w:rPr>
          <w:rFonts w:ascii="Times New Roman" w:hAnsi="Times New Roman"/>
          <w:b/>
          <w:i/>
          <w:sz w:val="32"/>
          <w:szCs w:val="28"/>
        </w:rPr>
      </w:pPr>
      <w:r w:rsidRPr="00527F14">
        <w:rPr>
          <w:rFonts w:ascii="Times New Roman" w:hAnsi="Times New Roman"/>
          <w:b/>
          <w:i/>
          <w:sz w:val="32"/>
          <w:szCs w:val="28"/>
        </w:rPr>
        <w:t>Заучивание стихов на разных возрастных этапах имеет свои особенности.</w:t>
      </w:r>
    </w:p>
    <w:p w:rsidR="00B51604" w:rsidRPr="004B5F44" w:rsidRDefault="00B51604" w:rsidP="000F6D72">
      <w:pPr>
        <w:spacing w:line="360" w:lineRule="auto"/>
        <w:rPr>
          <w:rFonts w:ascii="Times New Roman" w:hAnsi="Times New Roman"/>
          <w:sz w:val="28"/>
          <w:szCs w:val="28"/>
        </w:rPr>
      </w:pPr>
      <w:r w:rsidRPr="004B5F44">
        <w:rPr>
          <w:rFonts w:ascii="Times New Roman" w:hAnsi="Times New Roman"/>
          <w:sz w:val="28"/>
          <w:szCs w:val="28"/>
        </w:rPr>
        <w:t xml:space="preserve"> В младшем дошкольном возрасте для заучивания используются коротенькие </w:t>
      </w:r>
      <w:proofErr w:type="spellStart"/>
      <w:r w:rsidRPr="004B5F44">
        <w:rPr>
          <w:rFonts w:ascii="Times New Roman" w:hAnsi="Times New Roman"/>
          <w:sz w:val="28"/>
          <w:szCs w:val="28"/>
        </w:rPr>
        <w:t>потешки</w:t>
      </w:r>
      <w:proofErr w:type="spellEnd"/>
      <w:r w:rsidRPr="004B5F44">
        <w:rPr>
          <w:rFonts w:ascii="Times New Roman" w:hAnsi="Times New Roman"/>
          <w:sz w:val="28"/>
          <w:szCs w:val="28"/>
        </w:rPr>
        <w:t xml:space="preserve"> и стихи (А. </w:t>
      </w:r>
      <w:proofErr w:type="spellStart"/>
      <w:r w:rsidRPr="004B5F44">
        <w:rPr>
          <w:rFonts w:ascii="Times New Roman" w:hAnsi="Times New Roman"/>
          <w:sz w:val="28"/>
          <w:szCs w:val="28"/>
        </w:rPr>
        <w:t>Барто</w:t>
      </w:r>
      <w:proofErr w:type="spellEnd"/>
      <w:r w:rsidRPr="004B5F44">
        <w:rPr>
          <w:rFonts w:ascii="Times New Roman" w:hAnsi="Times New Roman"/>
          <w:sz w:val="28"/>
          <w:szCs w:val="28"/>
        </w:rPr>
        <w:t xml:space="preserve"> «Игрушки»; Е. Благинина «Огонек»; Д. Хармс «Кораблик» и др.). В них описываются хорошо знакомые игрушки, 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облегчают процесс их заучивания. Наличие игровых моментов, небольшой объем стихов дают возможность часто повторять текст и использовать игровые приемы в процессе заучивания стихов. Поскольку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4B5F44">
        <w:rPr>
          <w:rFonts w:ascii="Times New Roman" w:hAnsi="Times New Roman"/>
          <w:sz w:val="28"/>
          <w:szCs w:val="28"/>
        </w:rPr>
        <w:t>Барто</w:t>
      </w:r>
      <w:proofErr w:type="spellEnd"/>
      <w:r w:rsidRPr="004B5F44">
        <w:rPr>
          <w:rFonts w:ascii="Times New Roman" w:hAnsi="Times New Roman"/>
          <w:sz w:val="28"/>
          <w:szCs w:val="28"/>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p>
    <w:p w:rsidR="00B51604" w:rsidRPr="004B5F44" w:rsidRDefault="00096C2E" w:rsidP="000F6D72">
      <w:pPr>
        <w:spacing w:line="360" w:lineRule="auto"/>
        <w:rPr>
          <w:rFonts w:ascii="Times New Roman" w:hAnsi="Times New Roman"/>
          <w:sz w:val="28"/>
          <w:szCs w:val="28"/>
        </w:rPr>
      </w:pPr>
      <w:r w:rsidRPr="004B5F44">
        <w:rPr>
          <w:rFonts w:ascii="Times New Roman" w:hAnsi="Times New Roman"/>
          <w:sz w:val="28"/>
          <w:szCs w:val="28"/>
        </w:rPr>
        <w:t xml:space="preserve"> </w:t>
      </w:r>
      <w:r w:rsidR="00B51604" w:rsidRPr="004B5F44">
        <w:rPr>
          <w:rFonts w:ascii="Times New Roman" w:hAnsi="Times New Roman"/>
          <w:sz w:val="28"/>
          <w:szCs w:val="28"/>
        </w:rPr>
        <w:t>В среднем дошкольном возрасте продолжается работа по воспитанию интереса к поэзии, желания запоминать и выразительно читать стихи, пользуясь естественными интонациями. 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трудиться»; С. Маршак «Мяч» и др.). Методика заучивания усложняется, вводится единая для средней и старшей гру</w:t>
      </w:r>
      <w:proofErr w:type="gramStart"/>
      <w:r w:rsidR="00B51604" w:rsidRPr="004B5F44">
        <w:rPr>
          <w:rFonts w:ascii="Times New Roman" w:hAnsi="Times New Roman"/>
          <w:sz w:val="28"/>
          <w:szCs w:val="28"/>
        </w:rPr>
        <w:t>пп стр</w:t>
      </w:r>
      <w:proofErr w:type="gramEnd"/>
      <w:r w:rsidR="00B51604" w:rsidRPr="004B5F44">
        <w:rPr>
          <w:rFonts w:ascii="Times New Roman" w:hAnsi="Times New Roman"/>
          <w:sz w:val="28"/>
          <w:szCs w:val="28"/>
        </w:rPr>
        <w:t xml:space="preserve">уктура образовательной деятельности. Конечно, содержание и форма анализа, приемы обучения выразительному чтению на каждом возрастном этапе различаются. В средней группе, особенно в начале года, большое место занимают игровые приемы; используется </w:t>
      </w:r>
      <w:r w:rsidR="00B51604" w:rsidRPr="004B5F44">
        <w:rPr>
          <w:rFonts w:ascii="Times New Roman" w:hAnsi="Times New Roman"/>
          <w:sz w:val="28"/>
          <w:szCs w:val="28"/>
        </w:rPr>
        <w:lastRenderedPageBreak/>
        <w:t>наглядный материал. 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кратком анализе обращать внимание детей на художественные образы, элементы сравнения, метафоры, эпитеты (в стихотворении Е. Серовой «Одуванчик» – образные эпитеты: одуванчик белоголовый, ветер душистый, цветок пушистый). Надо постараться довести до ребенка понимание смысла. Когда он понимает, о чем читает стихотворение, то естественно справляется с расстановкой логических ударений. В противном случае возникает привычка выделять рифмованные слова, отчего может искажаться смысл произведения.</w:t>
      </w:r>
    </w:p>
    <w:p w:rsidR="00B51604" w:rsidRDefault="00B51604" w:rsidP="000F6D72">
      <w:pPr>
        <w:spacing w:line="360" w:lineRule="auto"/>
        <w:rPr>
          <w:rFonts w:ascii="Times New Roman" w:hAnsi="Times New Roman"/>
          <w:sz w:val="28"/>
          <w:szCs w:val="28"/>
        </w:rPr>
      </w:pPr>
      <w:r w:rsidRPr="004B5F44">
        <w:rPr>
          <w:rFonts w:ascii="Times New Roman" w:hAnsi="Times New Roman"/>
          <w:sz w:val="28"/>
          <w:szCs w:val="28"/>
        </w:rPr>
        <w:t>В старшем дошкольном возрасте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помогать детям, создать поэтическое настроение, представить в воображении картины природы или обстоятельства, которым посвящены стихи. 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9A50AD" w:rsidRDefault="009A50AD" w:rsidP="000F6D72">
      <w:pPr>
        <w:spacing w:line="360" w:lineRule="auto"/>
        <w:rPr>
          <w:rFonts w:ascii="Times New Roman" w:hAnsi="Times New Roman"/>
          <w:sz w:val="28"/>
          <w:szCs w:val="28"/>
        </w:rPr>
      </w:pPr>
      <w:r>
        <w:rPr>
          <w:rFonts w:ascii="Times New Roman" w:hAnsi="Times New Roman"/>
          <w:sz w:val="28"/>
          <w:szCs w:val="28"/>
        </w:rPr>
        <w:t>Литература:</w:t>
      </w:r>
    </w:p>
    <w:p w:rsidR="009A50AD" w:rsidRPr="00FC7ABD" w:rsidRDefault="009A50AD" w:rsidP="000F6D72">
      <w:pPr>
        <w:pStyle w:val="a3"/>
        <w:numPr>
          <w:ilvl w:val="0"/>
          <w:numId w:val="17"/>
        </w:numPr>
        <w:spacing w:line="360" w:lineRule="auto"/>
        <w:rPr>
          <w:rFonts w:ascii="Times New Roman" w:hAnsi="Times New Roman"/>
          <w:sz w:val="28"/>
          <w:szCs w:val="28"/>
        </w:rPr>
      </w:pPr>
      <w:r w:rsidRPr="00FC7ABD">
        <w:rPr>
          <w:rFonts w:ascii="Times New Roman" w:hAnsi="Times New Roman"/>
          <w:sz w:val="28"/>
          <w:szCs w:val="28"/>
        </w:rPr>
        <w:t xml:space="preserve">Герасимова А.С., Уникальное руководство по развитию речи / Под ред.         </w:t>
      </w:r>
    </w:p>
    <w:p w:rsidR="009A50AD" w:rsidRDefault="009A50AD" w:rsidP="000F6D72">
      <w:pPr>
        <w:spacing w:line="360" w:lineRule="auto"/>
        <w:rPr>
          <w:rFonts w:ascii="Times New Roman" w:hAnsi="Times New Roman"/>
          <w:sz w:val="28"/>
          <w:szCs w:val="28"/>
        </w:rPr>
      </w:pPr>
      <w:r w:rsidRPr="009A50AD">
        <w:rPr>
          <w:rFonts w:ascii="Times New Roman" w:hAnsi="Times New Roman"/>
          <w:sz w:val="28"/>
          <w:szCs w:val="28"/>
        </w:rPr>
        <w:t>Б.Ф. Сергеева</w:t>
      </w:r>
      <w:r>
        <w:rPr>
          <w:rFonts w:ascii="Times New Roman" w:hAnsi="Times New Roman"/>
          <w:sz w:val="28"/>
          <w:szCs w:val="28"/>
        </w:rPr>
        <w:t xml:space="preserve"> – 2е изд.-М.: Айрис-Пресс, 2004.</w:t>
      </w:r>
    </w:p>
    <w:p w:rsidR="009A50AD" w:rsidRDefault="00564552" w:rsidP="000F6D72">
      <w:pPr>
        <w:spacing w:line="360" w:lineRule="auto"/>
        <w:rPr>
          <w:rFonts w:ascii="Times New Roman" w:hAnsi="Times New Roman"/>
          <w:sz w:val="28"/>
          <w:szCs w:val="28"/>
        </w:rPr>
      </w:pPr>
      <w:r>
        <w:rPr>
          <w:rFonts w:ascii="Times New Roman" w:hAnsi="Times New Roman"/>
          <w:sz w:val="28"/>
          <w:szCs w:val="28"/>
        </w:rPr>
        <w:lastRenderedPageBreak/>
        <w:t xml:space="preserve">     </w:t>
      </w:r>
      <w:r w:rsidR="009A50AD">
        <w:rPr>
          <w:rFonts w:ascii="Times New Roman" w:hAnsi="Times New Roman"/>
          <w:sz w:val="28"/>
          <w:szCs w:val="28"/>
        </w:rPr>
        <w:t xml:space="preserve">2. </w:t>
      </w:r>
      <w:r w:rsidR="00FC7ABD">
        <w:rPr>
          <w:rFonts w:ascii="Times New Roman" w:hAnsi="Times New Roman"/>
          <w:sz w:val="28"/>
          <w:szCs w:val="28"/>
        </w:rPr>
        <w:t xml:space="preserve">Ушакова О.С., </w:t>
      </w:r>
      <w:proofErr w:type="spellStart"/>
      <w:r w:rsidR="00FC7ABD">
        <w:rPr>
          <w:rFonts w:ascii="Times New Roman" w:hAnsi="Times New Roman"/>
          <w:sz w:val="28"/>
          <w:szCs w:val="28"/>
        </w:rPr>
        <w:t>Струдина</w:t>
      </w:r>
      <w:proofErr w:type="spellEnd"/>
      <w:r w:rsidR="00FC7ABD">
        <w:rPr>
          <w:rFonts w:ascii="Times New Roman" w:hAnsi="Times New Roman"/>
          <w:sz w:val="28"/>
          <w:szCs w:val="28"/>
        </w:rPr>
        <w:t xml:space="preserve"> Е.М.. Методика развития детей дошкольного возраста. </w:t>
      </w:r>
      <w:proofErr w:type="spellStart"/>
      <w:r w:rsidR="00FC7ABD">
        <w:rPr>
          <w:rFonts w:ascii="Times New Roman" w:hAnsi="Times New Roman"/>
          <w:sz w:val="28"/>
          <w:szCs w:val="28"/>
        </w:rPr>
        <w:t>Учебно</w:t>
      </w:r>
      <w:proofErr w:type="spellEnd"/>
      <w:r w:rsidR="00FC7ABD">
        <w:rPr>
          <w:rFonts w:ascii="Times New Roman" w:hAnsi="Times New Roman"/>
          <w:sz w:val="28"/>
          <w:szCs w:val="28"/>
        </w:rPr>
        <w:t xml:space="preserve"> - методическое пособие для воспитателей дошкольных учреждений. </w:t>
      </w:r>
      <w:proofErr w:type="gramStart"/>
      <w:r w:rsidR="00FC7ABD">
        <w:rPr>
          <w:rFonts w:ascii="Times New Roman" w:hAnsi="Times New Roman"/>
          <w:sz w:val="28"/>
          <w:szCs w:val="28"/>
        </w:rPr>
        <w:t>-М</w:t>
      </w:r>
      <w:proofErr w:type="gramEnd"/>
      <w:r w:rsidR="00FC7ABD">
        <w:rPr>
          <w:rFonts w:ascii="Times New Roman" w:hAnsi="Times New Roman"/>
          <w:sz w:val="28"/>
          <w:szCs w:val="28"/>
        </w:rPr>
        <w:t xml:space="preserve">.: Издательство Центр ВЛАДОС, 2004. </w:t>
      </w:r>
    </w:p>
    <w:p w:rsidR="00564552" w:rsidRDefault="00564552" w:rsidP="000F6D72">
      <w:pPr>
        <w:spacing w:line="360" w:lineRule="auto"/>
        <w:rPr>
          <w:rFonts w:ascii="Times New Roman" w:hAnsi="Times New Roman"/>
          <w:sz w:val="28"/>
          <w:szCs w:val="28"/>
        </w:rPr>
      </w:pPr>
      <w:r>
        <w:rPr>
          <w:rFonts w:ascii="Times New Roman" w:hAnsi="Times New Roman"/>
          <w:sz w:val="28"/>
          <w:szCs w:val="28"/>
        </w:rPr>
        <w:t xml:space="preserve">     </w:t>
      </w:r>
      <w:r w:rsidR="00FC7ABD">
        <w:rPr>
          <w:rFonts w:ascii="Times New Roman" w:hAnsi="Times New Roman"/>
          <w:sz w:val="28"/>
          <w:szCs w:val="28"/>
        </w:rPr>
        <w:t xml:space="preserve">3. </w:t>
      </w:r>
      <w:r>
        <w:rPr>
          <w:rFonts w:ascii="Times New Roman" w:hAnsi="Times New Roman"/>
          <w:sz w:val="28"/>
          <w:szCs w:val="28"/>
        </w:rPr>
        <w:t>Дубина т.Н., Умей объяснить и доказать: развитие связной речи у дошкольников:</w:t>
      </w:r>
      <w:r w:rsidR="000D0325">
        <w:rPr>
          <w:rFonts w:ascii="Times New Roman" w:hAnsi="Times New Roman"/>
          <w:sz w:val="28"/>
          <w:szCs w:val="28"/>
        </w:rPr>
        <w:t xml:space="preserve"> Пособие для педагогов дошкольных учереждений</w:t>
      </w:r>
      <w:proofErr w:type="gramStart"/>
      <w:r w:rsidR="000D0325">
        <w:rPr>
          <w:rFonts w:ascii="Times New Roman" w:hAnsi="Times New Roman"/>
          <w:sz w:val="28"/>
          <w:szCs w:val="28"/>
        </w:rPr>
        <w:t>.-</w:t>
      </w:r>
      <w:proofErr w:type="gramEnd"/>
      <w:r w:rsidR="000D0325">
        <w:rPr>
          <w:rFonts w:ascii="Times New Roman" w:hAnsi="Times New Roman"/>
          <w:sz w:val="28"/>
          <w:szCs w:val="28"/>
        </w:rPr>
        <w:t>Беларусь.-2002.</w:t>
      </w:r>
    </w:p>
    <w:p w:rsidR="00FC7ABD" w:rsidRPr="009A50AD" w:rsidRDefault="00564552" w:rsidP="000F6D72">
      <w:pPr>
        <w:spacing w:line="360" w:lineRule="auto"/>
        <w:rPr>
          <w:rFonts w:ascii="Times New Roman" w:hAnsi="Times New Roman"/>
          <w:sz w:val="28"/>
          <w:szCs w:val="28"/>
        </w:rPr>
      </w:pPr>
      <w:r>
        <w:rPr>
          <w:rFonts w:ascii="Times New Roman" w:hAnsi="Times New Roman"/>
          <w:sz w:val="28"/>
          <w:szCs w:val="28"/>
        </w:rPr>
        <w:t xml:space="preserve">     4.Сидорчук Т.А., Кузнецова А.Б, Обучение дошкольников творческому рассказыванию по картине. – Ульяновск, 1997.</w:t>
      </w:r>
    </w:p>
    <w:sectPr w:rsidR="00FC7ABD" w:rsidRPr="009A50AD" w:rsidSect="004B5F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54C"/>
    <w:multiLevelType w:val="hybridMultilevel"/>
    <w:tmpl w:val="00AAE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55A78"/>
    <w:multiLevelType w:val="hybridMultilevel"/>
    <w:tmpl w:val="CD363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64C7B"/>
    <w:multiLevelType w:val="hybridMultilevel"/>
    <w:tmpl w:val="A9F81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F4478"/>
    <w:multiLevelType w:val="hybridMultilevel"/>
    <w:tmpl w:val="5E869058"/>
    <w:lvl w:ilvl="0" w:tplc="88964DA6">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
    <w:nsid w:val="32B916C4"/>
    <w:multiLevelType w:val="hybridMultilevel"/>
    <w:tmpl w:val="147A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B798D"/>
    <w:multiLevelType w:val="hybridMultilevel"/>
    <w:tmpl w:val="E2D4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CE2F69"/>
    <w:multiLevelType w:val="hybridMultilevel"/>
    <w:tmpl w:val="F7D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636FB"/>
    <w:multiLevelType w:val="hybridMultilevel"/>
    <w:tmpl w:val="470A9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B3441E"/>
    <w:multiLevelType w:val="multilevel"/>
    <w:tmpl w:val="E6BA0D4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611C3386"/>
    <w:multiLevelType w:val="hybridMultilevel"/>
    <w:tmpl w:val="7D0C9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7863B2"/>
    <w:multiLevelType w:val="hybridMultilevel"/>
    <w:tmpl w:val="9926EDB4"/>
    <w:lvl w:ilvl="0" w:tplc="282211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DD0C29"/>
    <w:multiLevelType w:val="hybridMultilevel"/>
    <w:tmpl w:val="73924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6F0717"/>
    <w:multiLevelType w:val="hybridMultilevel"/>
    <w:tmpl w:val="E49E10DE"/>
    <w:lvl w:ilvl="0" w:tplc="CD862FCA">
      <w:start w:val="2015"/>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91B576B"/>
    <w:multiLevelType w:val="hybridMultilevel"/>
    <w:tmpl w:val="0ABAC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142910"/>
    <w:multiLevelType w:val="hybridMultilevel"/>
    <w:tmpl w:val="05B8D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F25E6F"/>
    <w:multiLevelType w:val="hybridMultilevel"/>
    <w:tmpl w:val="D056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092F4E"/>
    <w:multiLevelType w:val="multilevel"/>
    <w:tmpl w:val="FE04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num>
  <w:num w:numId="3">
    <w:abstractNumId w:val="1"/>
  </w:num>
  <w:num w:numId="4">
    <w:abstractNumId w:val="5"/>
  </w:num>
  <w:num w:numId="5">
    <w:abstractNumId w:val="2"/>
  </w:num>
  <w:num w:numId="6">
    <w:abstractNumId w:val="14"/>
  </w:num>
  <w:num w:numId="7">
    <w:abstractNumId w:val="6"/>
  </w:num>
  <w:num w:numId="8">
    <w:abstractNumId w:val="11"/>
  </w:num>
  <w:num w:numId="9">
    <w:abstractNumId w:val="0"/>
  </w:num>
  <w:num w:numId="10">
    <w:abstractNumId w:val="13"/>
  </w:num>
  <w:num w:numId="11">
    <w:abstractNumId w:val="4"/>
  </w:num>
  <w:num w:numId="12">
    <w:abstractNumId w:val="9"/>
  </w:num>
  <w:num w:numId="13">
    <w:abstractNumId w:val="10"/>
  </w:num>
  <w:num w:numId="14">
    <w:abstractNumId w:val="12"/>
  </w:num>
  <w:num w:numId="15">
    <w:abstractNumId w:val="3"/>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604"/>
    <w:rsid w:val="00096C2E"/>
    <w:rsid w:val="000D0325"/>
    <w:rsid w:val="000F6D72"/>
    <w:rsid w:val="001313AF"/>
    <w:rsid w:val="00144E34"/>
    <w:rsid w:val="00365002"/>
    <w:rsid w:val="003A1F7E"/>
    <w:rsid w:val="00407633"/>
    <w:rsid w:val="004B5F44"/>
    <w:rsid w:val="00527F14"/>
    <w:rsid w:val="00564552"/>
    <w:rsid w:val="00671215"/>
    <w:rsid w:val="00824626"/>
    <w:rsid w:val="008A67DF"/>
    <w:rsid w:val="008B1F1C"/>
    <w:rsid w:val="009A50AD"/>
    <w:rsid w:val="00A43287"/>
    <w:rsid w:val="00B51604"/>
    <w:rsid w:val="00CA3C72"/>
    <w:rsid w:val="00CB5E1A"/>
    <w:rsid w:val="00E1460F"/>
    <w:rsid w:val="00F575B9"/>
    <w:rsid w:val="00FC7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4"/>
    <w:rPr>
      <w:rFonts w:ascii="Calibri" w:eastAsia="Calibri" w:hAnsi="Calibri" w:cs="Times New Roman"/>
    </w:rPr>
  </w:style>
  <w:style w:type="paragraph" w:styleId="1">
    <w:name w:val="heading 1"/>
    <w:basedOn w:val="a"/>
    <w:next w:val="a"/>
    <w:link w:val="10"/>
    <w:uiPriority w:val="9"/>
    <w:qFormat/>
    <w:rsid w:val="008B1F1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604"/>
    <w:pPr>
      <w:ind w:left="720"/>
      <w:contextualSpacing/>
    </w:pPr>
  </w:style>
  <w:style w:type="paragraph" w:styleId="a4">
    <w:name w:val="No Spacing"/>
    <w:uiPriority w:val="1"/>
    <w:qFormat/>
    <w:rsid w:val="00B5160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B51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604"/>
    <w:rPr>
      <w:rFonts w:ascii="Tahoma" w:eastAsia="Calibri" w:hAnsi="Tahoma" w:cs="Tahoma"/>
      <w:sz w:val="16"/>
      <w:szCs w:val="16"/>
    </w:rPr>
  </w:style>
  <w:style w:type="character" w:customStyle="1" w:styleId="10">
    <w:name w:val="Заголовок 1 Знак"/>
    <w:basedOn w:val="a0"/>
    <w:link w:val="1"/>
    <w:uiPriority w:val="9"/>
    <w:rsid w:val="008B1F1C"/>
    <w:rPr>
      <w:rFonts w:asciiTheme="majorHAnsi" w:eastAsiaTheme="majorEastAsia" w:hAnsiTheme="majorHAnsi" w:cstheme="majorBidi"/>
      <w:b/>
      <w:bCs/>
      <w:color w:val="A5A5A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4"/>
    <w:rPr>
      <w:rFonts w:ascii="Calibri" w:eastAsia="Calibri" w:hAnsi="Calibri" w:cs="Times New Roman"/>
    </w:rPr>
  </w:style>
  <w:style w:type="paragraph" w:styleId="1">
    <w:name w:val="heading 1"/>
    <w:basedOn w:val="a"/>
    <w:next w:val="a"/>
    <w:link w:val="10"/>
    <w:uiPriority w:val="9"/>
    <w:qFormat/>
    <w:rsid w:val="008B1F1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604"/>
    <w:pPr>
      <w:ind w:left="720"/>
      <w:contextualSpacing/>
    </w:pPr>
  </w:style>
  <w:style w:type="paragraph" w:styleId="a4">
    <w:name w:val="No Spacing"/>
    <w:uiPriority w:val="1"/>
    <w:qFormat/>
    <w:rsid w:val="00B5160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B516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604"/>
    <w:rPr>
      <w:rFonts w:ascii="Tahoma" w:eastAsia="Calibri" w:hAnsi="Tahoma" w:cs="Tahoma"/>
      <w:sz w:val="16"/>
      <w:szCs w:val="16"/>
    </w:rPr>
  </w:style>
  <w:style w:type="character" w:customStyle="1" w:styleId="10">
    <w:name w:val="Заголовок 1 Знак"/>
    <w:basedOn w:val="a0"/>
    <w:link w:val="1"/>
    <w:uiPriority w:val="9"/>
    <w:rsid w:val="008B1F1C"/>
    <w:rPr>
      <w:rFonts w:asciiTheme="majorHAnsi" w:eastAsiaTheme="majorEastAsia" w:hAnsiTheme="majorHAnsi" w:cstheme="majorBidi"/>
      <w:b/>
      <w:bCs/>
      <w:color w:val="A5A5A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51D1-EDAC-4782-B39C-2F035C79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3321</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RePack by SPecialiST</cp:lastModifiedBy>
  <cp:revision>7</cp:revision>
  <dcterms:created xsi:type="dcterms:W3CDTF">2012-11-09T15:00:00Z</dcterms:created>
  <dcterms:modified xsi:type="dcterms:W3CDTF">2015-09-10T13:17:00Z</dcterms:modified>
</cp:coreProperties>
</file>