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8B4" w:rsidRDefault="006068B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6068B4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«Дидактическая игра как средство языковой и речевой культуры речи в условиях ФГОС»</w:t>
      </w:r>
    </w:p>
    <w:p w:rsidR="006068B4" w:rsidRDefault="006068B4" w:rsidP="006068B4">
      <w:pPr>
        <w:rPr>
          <w:rFonts w:ascii="Times New Roman" w:hAnsi="Times New Roman" w:cs="Times New Roman"/>
          <w:sz w:val="32"/>
          <w:szCs w:val="32"/>
        </w:rPr>
      </w:pPr>
    </w:p>
    <w:p w:rsidR="006068B4" w:rsidRPr="000B1174" w:rsidRDefault="006068B4" w:rsidP="006068B4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0B1174">
        <w:rPr>
          <w:sz w:val="28"/>
          <w:szCs w:val="28"/>
        </w:rPr>
        <w:t>С каждым годом растет число детей, имеющих отклонения в развитии речи. А речь, как мы знаем, один из наиболее мощных факторов и стимулов развития ребенка в целом.</w:t>
      </w:r>
    </w:p>
    <w:p w:rsidR="006068B4" w:rsidRPr="000B1174" w:rsidRDefault="006068B4" w:rsidP="006068B4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0B1174">
        <w:rPr>
          <w:sz w:val="28"/>
          <w:szCs w:val="28"/>
        </w:rPr>
        <w:t>Ребенок с хорошо развитой речью легко вступает в общение с окружающими: он может понятно выразить свои мысли и желания, задать вопросы, договориться со сверстниками о совместной игре. И наоборот, неясная речь ребенка весьма затрудняет его взаимоотношения с людьми и нередко накладывает тяжелый отпечаток на его характер.</w:t>
      </w:r>
    </w:p>
    <w:p w:rsidR="006068B4" w:rsidRPr="000B1174" w:rsidRDefault="006068B4" w:rsidP="006068B4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0B1174">
        <w:rPr>
          <w:sz w:val="28"/>
          <w:szCs w:val="28"/>
        </w:rPr>
        <w:t>Согласно Федеральному государственному образовательному стандарту дошкольного образования</w:t>
      </w:r>
      <w:proofErr w:type="gramStart"/>
      <w:r w:rsidRPr="000B1174">
        <w:rPr>
          <w:sz w:val="28"/>
          <w:szCs w:val="28"/>
        </w:rPr>
        <w:t xml:space="preserve"> :</w:t>
      </w:r>
      <w:proofErr w:type="gramEnd"/>
      <w:r w:rsidRPr="000B1174">
        <w:rPr>
          <w:sz w:val="28"/>
          <w:szCs w:val="28"/>
        </w:rPr>
        <w:t xml:space="preserve"> «речевое развитие включает в себя: владение речью,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звукового анализа и синтеза, как предпосылки обучения грамоте».</w:t>
      </w:r>
    </w:p>
    <w:p w:rsidR="006068B4" w:rsidRPr="000B1174" w:rsidRDefault="006068B4" w:rsidP="006068B4">
      <w:pPr>
        <w:pStyle w:val="a3"/>
        <w:shd w:val="clear" w:color="auto" w:fill="FFFFFF"/>
        <w:spacing w:before="84" w:beforeAutospacing="0" w:after="84" w:afterAutospacing="0" w:line="410" w:lineRule="atLeast"/>
        <w:rPr>
          <w:color w:val="C00000"/>
          <w:sz w:val="28"/>
          <w:szCs w:val="28"/>
        </w:rPr>
      </w:pPr>
      <w:r w:rsidRPr="000B1174">
        <w:rPr>
          <w:rStyle w:val="a4"/>
          <w:color w:val="C00000"/>
          <w:sz w:val="28"/>
          <w:szCs w:val="28"/>
        </w:rPr>
        <w:t>Виды дидактических игр:</w:t>
      </w:r>
      <w:r w:rsidRPr="000B1174">
        <w:rPr>
          <w:color w:val="C00000"/>
          <w:sz w:val="28"/>
          <w:szCs w:val="28"/>
        </w:rPr>
        <w:t> </w:t>
      </w:r>
    </w:p>
    <w:p w:rsidR="006068B4" w:rsidRPr="000B1174" w:rsidRDefault="006068B4" w:rsidP="000B1174">
      <w:pPr>
        <w:pStyle w:val="a3"/>
        <w:shd w:val="clear" w:color="auto" w:fill="FFFFFF"/>
        <w:spacing w:before="84" w:beforeAutospacing="0" w:after="84" w:afterAutospacing="0" w:line="410" w:lineRule="atLeast"/>
        <w:rPr>
          <w:rStyle w:val="a5"/>
          <w:i w:val="0"/>
          <w:iCs w:val="0"/>
          <w:sz w:val="28"/>
          <w:szCs w:val="28"/>
        </w:rPr>
      </w:pPr>
      <w:r w:rsidRPr="000B1174">
        <w:rPr>
          <w:rStyle w:val="a4"/>
          <w:i/>
          <w:sz w:val="28"/>
          <w:szCs w:val="28"/>
        </w:rPr>
        <w:t>1.Игры с предметами</w:t>
      </w:r>
      <w:proofErr w:type="gramStart"/>
      <w:r w:rsidRPr="000B1174">
        <w:rPr>
          <w:rStyle w:val="a4"/>
          <w:i/>
          <w:sz w:val="28"/>
          <w:szCs w:val="28"/>
        </w:rPr>
        <w:t xml:space="preserve"> </w:t>
      </w:r>
      <w:r w:rsidRPr="000B1174">
        <w:rPr>
          <w:i/>
          <w:sz w:val="28"/>
          <w:szCs w:val="28"/>
        </w:rPr>
        <w:t>.</w:t>
      </w:r>
      <w:proofErr w:type="gramEnd"/>
    </w:p>
    <w:p w:rsidR="006068B4" w:rsidRPr="000B1174" w:rsidRDefault="006068B4" w:rsidP="006068B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1174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Игры с предметам</w:t>
      </w:r>
      <w:proofErr w:type="gramStart"/>
      <w:r w:rsidRPr="000B1174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и</w:t>
      </w:r>
      <w:r w:rsidRPr="000B117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0B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основаны на непосредственном восприятии детей , соответствуют стремлению ребенка действовать с предметами и таким образом знакомиться с ними.</w:t>
      </w:r>
      <w:r w:rsidRPr="000B1174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0B117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0B1174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0B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играх с предметами дети учатся сравнивать, устанавливать сходство и различия предметов. Ценность этих игр в том, что с их помощью дети знакомятся со свойствами предметов, величиной, цветом. </w:t>
      </w:r>
      <w:proofErr w:type="gramStart"/>
      <w:r w:rsidRPr="000B1174">
        <w:rPr>
          <w:rFonts w:ascii="Times New Roman" w:hAnsi="Times New Roman" w:cs="Times New Roman"/>
          <w:sz w:val="28"/>
          <w:szCs w:val="28"/>
          <w:shd w:val="clear" w:color="auto" w:fill="FFFFFF"/>
        </w:rPr>
        <w:t>При ознакомлении детей с природой в подобных играх  использую природный  материал (семена растений, листья, камушки,  разнообразные цветы, шишки, веточки, овощи, фрукты и др. – что вызывает у детей живой  интерес и активное желание играть.</w:t>
      </w:r>
      <w:proofErr w:type="gramEnd"/>
      <w:r w:rsidRPr="000B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Примеры таких игр: «Не ошибись»</w:t>
      </w:r>
      <w:proofErr w:type="gramStart"/>
      <w:r w:rsidRPr="000B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0B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«Опиши данный предмет», «Что это такое?»,  «Что сначала, что потом» и др.</w:t>
      </w:r>
    </w:p>
    <w:p w:rsidR="006068B4" w:rsidRPr="000B1174" w:rsidRDefault="006068B4" w:rsidP="006068B4">
      <w:pPr>
        <w:pStyle w:val="a3"/>
        <w:spacing w:before="0" w:beforeAutospacing="0" w:after="0" w:afterAutospacing="0" w:line="301" w:lineRule="atLeast"/>
        <w:textAlignment w:val="baseline"/>
        <w:rPr>
          <w:i/>
          <w:sz w:val="28"/>
          <w:szCs w:val="28"/>
        </w:rPr>
      </w:pPr>
      <w:r w:rsidRPr="000B1174">
        <w:rPr>
          <w:rStyle w:val="a4"/>
          <w:i/>
          <w:sz w:val="28"/>
          <w:szCs w:val="28"/>
          <w:bdr w:val="none" w:sz="0" w:space="0" w:color="auto" w:frame="1"/>
        </w:rPr>
        <w:t>Игра «Тут есть, тут нет!»</w:t>
      </w:r>
    </w:p>
    <w:p w:rsidR="006068B4" w:rsidRPr="000B1174" w:rsidRDefault="006068B4" w:rsidP="006068B4">
      <w:pPr>
        <w:pStyle w:val="a3"/>
        <w:spacing w:before="0" w:beforeAutospacing="0" w:after="0" w:afterAutospacing="0" w:line="301" w:lineRule="atLeast"/>
        <w:textAlignment w:val="baseline"/>
        <w:rPr>
          <w:sz w:val="28"/>
          <w:szCs w:val="28"/>
        </w:rPr>
      </w:pPr>
      <w:proofErr w:type="gramStart"/>
      <w:r w:rsidRPr="000B1174">
        <w:rPr>
          <w:sz w:val="28"/>
          <w:szCs w:val="28"/>
        </w:rPr>
        <w:t>Направлена</w:t>
      </w:r>
      <w:proofErr w:type="gramEnd"/>
      <w:r w:rsidRPr="000B1174">
        <w:rPr>
          <w:sz w:val="28"/>
          <w:szCs w:val="28"/>
        </w:rPr>
        <w:t xml:space="preserve"> на укрепление мышц кистей и пальцев рук.</w:t>
      </w:r>
    </w:p>
    <w:p w:rsidR="006068B4" w:rsidRPr="000B1174" w:rsidRDefault="006068B4" w:rsidP="006068B4">
      <w:pPr>
        <w:pStyle w:val="a3"/>
        <w:spacing w:before="0" w:beforeAutospacing="0" w:after="301" w:afterAutospacing="0" w:line="301" w:lineRule="atLeast"/>
        <w:textAlignment w:val="baseline"/>
        <w:rPr>
          <w:sz w:val="28"/>
          <w:szCs w:val="28"/>
        </w:rPr>
      </w:pPr>
      <w:r w:rsidRPr="000B1174">
        <w:rPr>
          <w:sz w:val="28"/>
          <w:szCs w:val="28"/>
        </w:rPr>
        <w:t xml:space="preserve">Для того чтобы провести эту игру вам понадобятся губки или другие предметы из пористых и упругих материалов (в соответствии с размером руки ребенка). Возьмите губку, положите ее на ладошку и сожмите пальцы </w:t>
      </w:r>
      <w:r w:rsidRPr="000B1174">
        <w:rPr>
          <w:sz w:val="28"/>
          <w:szCs w:val="28"/>
        </w:rPr>
        <w:lastRenderedPageBreak/>
        <w:t>так, чтобы губка исчезла. Аналогичные движения предложите совершить малышу. Если он затрудняется самостоятельно выполнить эти движения, используйте прием совместных действий.</w:t>
      </w:r>
    </w:p>
    <w:p w:rsidR="006068B4" w:rsidRPr="000B1174" w:rsidRDefault="006068B4" w:rsidP="006068B4">
      <w:pPr>
        <w:pStyle w:val="a3"/>
        <w:spacing w:before="0" w:beforeAutospacing="0" w:after="0" w:afterAutospacing="0" w:line="301" w:lineRule="atLeast"/>
        <w:textAlignment w:val="baseline"/>
        <w:rPr>
          <w:i/>
          <w:sz w:val="28"/>
          <w:szCs w:val="28"/>
        </w:rPr>
      </w:pPr>
      <w:r w:rsidRPr="000B1174">
        <w:rPr>
          <w:rStyle w:val="a4"/>
          <w:i/>
          <w:sz w:val="28"/>
          <w:szCs w:val="28"/>
          <w:bdr w:val="none" w:sz="0" w:space="0" w:color="auto" w:frame="1"/>
        </w:rPr>
        <w:t>Игра «Спрячь игрушку»</w:t>
      </w:r>
    </w:p>
    <w:p w:rsidR="006068B4" w:rsidRPr="000B1174" w:rsidRDefault="006068B4" w:rsidP="006068B4">
      <w:pPr>
        <w:pStyle w:val="a3"/>
        <w:spacing w:before="0" w:beforeAutospacing="0" w:after="301" w:afterAutospacing="0" w:line="301" w:lineRule="atLeast"/>
        <w:textAlignment w:val="baseline"/>
        <w:rPr>
          <w:sz w:val="28"/>
          <w:szCs w:val="28"/>
        </w:rPr>
      </w:pPr>
      <w:r w:rsidRPr="000B1174">
        <w:rPr>
          <w:sz w:val="28"/>
          <w:szCs w:val="28"/>
        </w:rPr>
        <w:t>Предусматривает развитие силы, точности и согласованности мелких движений пальцев рук.</w:t>
      </w:r>
    </w:p>
    <w:p w:rsidR="006068B4" w:rsidRPr="000B1174" w:rsidRDefault="006068B4" w:rsidP="006068B4">
      <w:pPr>
        <w:pStyle w:val="a3"/>
        <w:spacing w:before="0" w:beforeAutospacing="0" w:after="301" w:afterAutospacing="0" w:line="301" w:lineRule="atLeast"/>
        <w:textAlignment w:val="baseline"/>
        <w:rPr>
          <w:sz w:val="28"/>
          <w:szCs w:val="28"/>
        </w:rPr>
      </w:pPr>
      <w:r w:rsidRPr="000B1174">
        <w:rPr>
          <w:sz w:val="28"/>
          <w:szCs w:val="28"/>
        </w:rPr>
        <w:t xml:space="preserve">В качестве оборудования вам понадобятся: тесто или мягкий пластилин, мелкие пластмассовые игрушки. Перед тем как начать игру, хорошо разомните </w:t>
      </w:r>
      <w:proofErr w:type="gramStart"/>
      <w:r w:rsidRPr="000B1174">
        <w:rPr>
          <w:sz w:val="28"/>
          <w:szCs w:val="28"/>
        </w:rPr>
        <w:t>пластилин</w:t>
      </w:r>
      <w:proofErr w:type="gramEnd"/>
      <w:r w:rsidRPr="000B1174">
        <w:rPr>
          <w:sz w:val="28"/>
          <w:szCs w:val="28"/>
        </w:rPr>
        <w:t xml:space="preserve"> или подготовьте тесто. Затем предъявите малышу мелкие игрушки, например, стеклянные шарики. Будьте внимательны, чтобы ребенок не потянул их в рот. После этого расплющите пластилин и облепите им шарик. Аналогичные действия предложите совершить ребенку. Когда шарик надежно будет спрятан, можно совершить обратные действия – снять пластилин.</w:t>
      </w:r>
    </w:p>
    <w:p w:rsidR="006068B4" w:rsidRPr="000B1174" w:rsidRDefault="006068B4" w:rsidP="006068B4">
      <w:pPr>
        <w:pStyle w:val="a3"/>
        <w:spacing w:before="0" w:beforeAutospacing="0" w:after="0" w:afterAutospacing="0" w:line="301" w:lineRule="atLeast"/>
        <w:textAlignment w:val="baseline"/>
        <w:rPr>
          <w:i/>
          <w:sz w:val="28"/>
          <w:szCs w:val="28"/>
        </w:rPr>
      </w:pPr>
      <w:proofErr w:type="gramStart"/>
      <w:r w:rsidRPr="000B1174">
        <w:rPr>
          <w:rStyle w:val="a4"/>
          <w:i/>
          <w:sz w:val="28"/>
          <w:szCs w:val="28"/>
          <w:bdr w:val="none" w:sz="0" w:space="0" w:color="auto" w:frame="1"/>
        </w:rPr>
        <w:t>Игра</w:t>
      </w:r>
      <w:proofErr w:type="gramEnd"/>
      <w:r w:rsidRPr="000B1174">
        <w:rPr>
          <w:rStyle w:val="a4"/>
          <w:i/>
          <w:sz w:val="28"/>
          <w:szCs w:val="28"/>
          <w:bdr w:val="none" w:sz="0" w:space="0" w:color="auto" w:frame="1"/>
        </w:rPr>
        <w:t xml:space="preserve"> «Вот </w:t>
      </w:r>
      <w:proofErr w:type="gramStart"/>
      <w:r w:rsidRPr="000B1174">
        <w:rPr>
          <w:rStyle w:val="a4"/>
          <w:i/>
          <w:sz w:val="28"/>
          <w:szCs w:val="28"/>
          <w:bdr w:val="none" w:sz="0" w:space="0" w:color="auto" w:frame="1"/>
        </w:rPr>
        <w:t>какая</w:t>
      </w:r>
      <w:proofErr w:type="gramEnd"/>
      <w:r w:rsidRPr="000B1174">
        <w:rPr>
          <w:rStyle w:val="a4"/>
          <w:i/>
          <w:sz w:val="28"/>
          <w:szCs w:val="28"/>
          <w:bdr w:val="none" w:sz="0" w:space="0" w:color="auto" w:frame="1"/>
        </w:rPr>
        <w:t xml:space="preserve"> горочка!»</w:t>
      </w:r>
    </w:p>
    <w:p w:rsidR="006068B4" w:rsidRPr="000B1174" w:rsidRDefault="006068B4" w:rsidP="006068B4">
      <w:pPr>
        <w:pStyle w:val="a3"/>
        <w:spacing w:before="0" w:beforeAutospacing="0" w:after="301" w:afterAutospacing="0" w:line="301" w:lineRule="atLeast"/>
        <w:textAlignment w:val="baseline"/>
        <w:rPr>
          <w:sz w:val="28"/>
          <w:szCs w:val="28"/>
        </w:rPr>
      </w:pPr>
      <w:proofErr w:type="gramStart"/>
      <w:r w:rsidRPr="000B1174">
        <w:rPr>
          <w:sz w:val="28"/>
          <w:szCs w:val="28"/>
        </w:rPr>
        <w:t>направлена</w:t>
      </w:r>
      <w:proofErr w:type="gramEnd"/>
      <w:r w:rsidRPr="000B1174">
        <w:rPr>
          <w:sz w:val="28"/>
          <w:szCs w:val="28"/>
        </w:rPr>
        <w:t xml:space="preserve"> на развитие правильного дифференцированного захвата, точности мелких движений рук.</w:t>
      </w:r>
      <w:r w:rsidRPr="000B1174">
        <w:rPr>
          <w:sz w:val="28"/>
          <w:szCs w:val="28"/>
        </w:rPr>
        <w:br/>
      </w:r>
      <w:proofErr w:type="gramStart"/>
      <w:r w:rsidRPr="000B1174">
        <w:rPr>
          <w:sz w:val="28"/>
          <w:szCs w:val="28"/>
        </w:rPr>
        <w:t>Чтобы сыграть в эту игру, нужно подготовить следующие материалы: гречку, горох, манку, песок, ложку, савок, мисочки, коробочки и другие емкости.</w:t>
      </w:r>
      <w:proofErr w:type="gramEnd"/>
      <w:r w:rsidRPr="000B1174">
        <w:rPr>
          <w:sz w:val="28"/>
          <w:szCs w:val="28"/>
        </w:rPr>
        <w:t xml:space="preserve"> Начать игру лучше всего с прихода какого-нибудь игрушечного гостя, которому нужно оказать помощь – пересыпать что-либо. Чтобы решить проблемную ситуацию, поставьте перед малышом коробку или миску с крупой, а также расположите разные емкости. Покажите малышу, как нужно брать эти емкости и пересыпать сыпучие вещества. Если малыш будет не совсем аккуратен, не стоит на это отрицательно реагировать, так как его движения еще недостаточно скоординированы и точны.</w:t>
      </w:r>
    </w:p>
    <w:p w:rsidR="006068B4" w:rsidRPr="000B1174" w:rsidRDefault="006068B4" w:rsidP="006068B4">
      <w:pPr>
        <w:pStyle w:val="a3"/>
        <w:spacing w:before="0" w:beforeAutospacing="0" w:after="301" w:afterAutospacing="0" w:line="301" w:lineRule="atLeast"/>
        <w:textAlignment w:val="baseline"/>
        <w:rPr>
          <w:sz w:val="28"/>
          <w:szCs w:val="28"/>
        </w:rPr>
      </w:pPr>
      <w:r w:rsidRPr="000B1174">
        <w:rPr>
          <w:sz w:val="28"/>
          <w:szCs w:val="28"/>
        </w:rPr>
        <w:t>Придумать задание по использованию предметов, которое будет способствовать развитию мелкой моторики рук, достаточно легко. Проявите немного творчества!</w:t>
      </w:r>
    </w:p>
    <w:p w:rsidR="00100CE7" w:rsidRPr="000B1174" w:rsidRDefault="00100CE7" w:rsidP="00100CE7">
      <w:pPr>
        <w:pStyle w:val="a3"/>
        <w:shd w:val="clear" w:color="auto" w:fill="FFFFFF"/>
        <w:spacing w:before="84" w:beforeAutospacing="0" w:after="84" w:afterAutospacing="0" w:line="410" w:lineRule="atLeast"/>
        <w:rPr>
          <w:i/>
          <w:sz w:val="28"/>
          <w:szCs w:val="28"/>
        </w:rPr>
      </w:pPr>
      <w:r w:rsidRPr="000B1174">
        <w:rPr>
          <w:rStyle w:val="a4"/>
          <w:i/>
          <w:sz w:val="28"/>
          <w:szCs w:val="28"/>
        </w:rPr>
        <w:t>2.Настольно-печатные игры.</w:t>
      </w:r>
    </w:p>
    <w:p w:rsidR="006068B4" w:rsidRPr="000B1174" w:rsidRDefault="00100CE7" w:rsidP="006068B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1174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Настольно - печатные игры</w:t>
      </w:r>
      <w:r w:rsidRPr="000B1174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proofErr w:type="gramStart"/>
      <w:r w:rsidRPr="000B1174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–э</w:t>
      </w:r>
      <w:proofErr w:type="gramEnd"/>
      <w:r w:rsidRPr="000B1174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то</w:t>
      </w:r>
      <w:r w:rsidRPr="000B1174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0B1174">
        <w:rPr>
          <w:rFonts w:ascii="Times New Roman" w:hAnsi="Times New Roman" w:cs="Times New Roman"/>
          <w:sz w:val="28"/>
          <w:szCs w:val="28"/>
          <w:shd w:val="clear" w:color="auto" w:fill="FFFFFF"/>
        </w:rPr>
        <w:t> интересное занятие для детей при ознакомлении с окружающим  миром,  миром животных и растений, явлениями живой и неживой природы. Они разнообразны по видам: "лото", "домино", парные картинки"  С помощью настольно-печатных игр можно успешно  развивать речевые навыки, математические способности, логику, внимание, учиться моделировать жизненные схемы и принимать решения, развивать навыки самоконтроля.</w:t>
      </w:r>
    </w:p>
    <w:p w:rsidR="00100CE7" w:rsidRPr="000B1174" w:rsidRDefault="00100CE7" w:rsidP="00100CE7">
      <w:pPr>
        <w:pStyle w:val="a3"/>
        <w:shd w:val="clear" w:color="auto" w:fill="FFFFFF"/>
        <w:spacing w:before="0" w:beforeAutospacing="0" w:after="167" w:afterAutospacing="0" w:line="345" w:lineRule="atLeast"/>
        <w:jc w:val="both"/>
        <w:rPr>
          <w:sz w:val="28"/>
          <w:szCs w:val="28"/>
        </w:rPr>
      </w:pPr>
      <w:r w:rsidRPr="000B1174">
        <w:rPr>
          <w:rStyle w:val="a4"/>
          <w:i/>
          <w:sz w:val="28"/>
          <w:szCs w:val="28"/>
        </w:rPr>
        <w:lastRenderedPageBreak/>
        <w:t>1.Найди сходства</w:t>
      </w:r>
      <w:r w:rsidRPr="000B1174">
        <w:rPr>
          <w:rStyle w:val="a4"/>
          <w:sz w:val="28"/>
          <w:szCs w:val="28"/>
        </w:rPr>
        <w:t>.</w:t>
      </w:r>
      <w:r w:rsidRPr="000B1174">
        <w:rPr>
          <w:rStyle w:val="apple-converted-space"/>
          <w:sz w:val="28"/>
          <w:szCs w:val="28"/>
        </w:rPr>
        <w:t> </w:t>
      </w:r>
      <w:r w:rsidRPr="000B1174">
        <w:rPr>
          <w:sz w:val="28"/>
          <w:szCs w:val="28"/>
        </w:rPr>
        <w:t>Игра на сравнивание предметов, которые в обычном обиходе имеют мало общего. Например: что общего между дверью и тетрадью. Ответы могут быть всевозможные. Главное, логически объяснить это сходство (по форме, цвету, функциям и т.д.).</w:t>
      </w:r>
    </w:p>
    <w:p w:rsidR="00100CE7" w:rsidRPr="000B1174" w:rsidRDefault="00100CE7" w:rsidP="00100CE7">
      <w:pPr>
        <w:pStyle w:val="a3"/>
        <w:shd w:val="clear" w:color="auto" w:fill="FFFFFF"/>
        <w:spacing w:before="0" w:beforeAutospacing="0" w:after="167" w:afterAutospacing="0" w:line="345" w:lineRule="atLeast"/>
        <w:jc w:val="both"/>
        <w:rPr>
          <w:sz w:val="28"/>
          <w:szCs w:val="28"/>
        </w:rPr>
      </w:pPr>
      <w:r w:rsidRPr="000B1174">
        <w:rPr>
          <w:rStyle w:val="a4"/>
          <w:i/>
          <w:sz w:val="28"/>
          <w:szCs w:val="28"/>
        </w:rPr>
        <w:t>2. Стань писателем</w:t>
      </w:r>
      <w:r w:rsidRPr="000B1174">
        <w:rPr>
          <w:rStyle w:val="a4"/>
          <w:sz w:val="28"/>
          <w:szCs w:val="28"/>
        </w:rPr>
        <w:t>.</w:t>
      </w:r>
      <w:r w:rsidRPr="000B1174">
        <w:rPr>
          <w:rStyle w:val="apple-converted-space"/>
          <w:sz w:val="28"/>
          <w:szCs w:val="28"/>
        </w:rPr>
        <w:t> </w:t>
      </w:r>
      <w:r w:rsidRPr="000B1174">
        <w:rPr>
          <w:sz w:val="28"/>
          <w:szCs w:val="28"/>
        </w:rPr>
        <w:t xml:space="preserve">Используя определенные слова (список дается заранее) нужно составить рассказ. </w:t>
      </w:r>
      <w:proofErr w:type="gramStart"/>
      <w:r w:rsidRPr="000B1174">
        <w:rPr>
          <w:sz w:val="28"/>
          <w:szCs w:val="28"/>
        </w:rPr>
        <w:t>Вариант списка слов: лампа, лошадь, грелка, кроссовки, сметана, колбаса, овраг, трамвай.</w:t>
      </w:r>
      <w:proofErr w:type="gramEnd"/>
    </w:p>
    <w:p w:rsidR="00100CE7" w:rsidRPr="000B1174" w:rsidRDefault="00100CE7" w:rsidP="00100CE7">
      <w:pPr>
        <w:pStyle w:val="a3"/>
        <w:shd w:val="clear" w:color="auto" w:fill="FFFFFF"/>
        <w:spacing w:before="0" w:beforeAutospacing="0" w:after="167" w:afterAutospacing="0" w:line="345" w:lineRule="atLeast"/>
        <w:jc w:val="both"/>
        <w:rPr>
          <w:sz w:val="28"/>
          <w:szCs w:val="28"/>
        </w:rPr>
      </w:pPr>
      <w:r w:rsidRPr="000B1174">
        <w:rPr>
          <w:rStyle w:val="a4"/>
          <w:i/>
          <w:sz w:val="28"/>
          <w:szCs w:val="28"/>
        </w:rPr>
        <w:t>3. Отличный стул</w:t>
      </w:r>
      <w:r w:rsidRPr="000B1174">
        <w:rPr>
          <w:rStyle w:val="a4"/>
          <w:sz w:val="28"/>
          <w:szCs w:val="28"/>
        </w:rPr>
        <w:t>.</w:t>
      </w:r>
      <w:r w:rsidRPr="000B1174">
        <w:rPr>
          <w:rStyle w:val="apple-converted-space"/>
          <w:sz w:val="28"/>
          <w:szCs w:val="28"/>
        </w:rPr>
        <w:t> </w:t>
      </w:r>
      <w:r w:rsidRPr="000B1174">
        <w:rPr>
          <w:sz w:val="28"/>
          <w:szCs w:val="28"/>
        </w:rPr>
        <w:t>Участники закрывают глаза. При помощи карандаша ведущий стучит по разным предметам (окно, стол, книга). Нужно угадать на слух, по какому предмету постучал карандаш.</w:t>
      </w:r>
    </w:p>
    <w:p w:rsidR="00100CE7" w:rsidRPr="000B1174" w:rsidRDefault="00100CE7" w:rsidP="00100CE7">
      <w:pPr>
        <w:pStyle w:val="a3"/>
        <w:shd w:val="clear" w:color="auto" w:fill="FFFFFF"/>
        <w:spacing w:before="0" w:beforeAutospacing="0" w:after="167" w:afterAutospacing="0" w:line="345" w:lineRule="atLeast"/>
        <w:jc w:val="both"/>
        <w:rPr>
          <w:sz w:val="28"/>
          <w:szCs w:val="28"/>
        </w:rPr>
      </w:pPr>
      <w:r w:rsidRPr="000B1174">
        <w:rPr>
          <w:rStyle w:val="a4"/>
          <w:i/>
          <w:sz w:val="28"/>
          <w:szCs w:val="28"/>
        </w:rPr>
        <w:t>4. Что пропало?</w:t>
      </w:r>
      <w:r w:rsidRPr="000B1174">
        <w:rPr>
          <w:rStyle w:val="apple-converted-space"/>
          <w:sz w:val="28"/>
          <w:szCs w:val="28"/>
        </w:rPr>
        <w:t> </w:t>
      </w:r>
      <w:r w:rsidRPr="000B1174">
        <w:rPr>
          <w:sz w:val="28"/>
          <w:szCs w:val="28"/>
        </w:rPr>
        <w:t>На стол выкладываются мелкие вещи. Один из игроков внимательно разглядывает их, затем отворачивается. Одна вещь убирается в коробку, которая ставится на стол. Игрок должен угадать, что лежит в коробке. Брать ее в руки нельзя. Только в случае, когда участник не может вспомнить, что же исчезло, ему разрешается потрясти коробку и попробовать угадать на слух.</w:t>
      </w:r>
    </w:p>
    <w:p w:rsidR="00100CE7" w:rsidRPr="000B1174" w:rsidRDefault="00100CE7" w:rsidP="00100CE7">
      <w:pPr>
        <w:pStyle w:val="a3"/>
        <w:shd w:val="clear" w:color="auto" w:fill="FFFFFF"/>
        <w:spacing w:before="0" w:beforeAutospacing="0" w:after="167" w:afterAutospacing="0" w:line="345" w:lineRule="atLeast"/>
        <w:jc w:val="both"/>
        <w:rPr>
          <w:sz w:val="28"/>
          <w:szCs w:val="28"/>
        </w:rPr>
      </w:pPr>
      <w:r w:rsidRPr="000B1174">
        <w:rPr>
          <w:sz w:val="28"/>
          <w:szCs w:val="28"/>
        </w:rPr>
        <w:t> </w:t>
      </w:r>
    </w:p>
    <w:p w:rsidR="00100CE7" w:rsidRPr="000B1174" w:rsidRDefault="00100CE7" w:rsidP="006068B4">
      <w:pP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1174">
        <w:rPr>
          <w:rStyle w:val="a4"/>
          <w:rFonts w:ascii="Times New Roman" w:hAnsi="Times New Roman" w:cs="Times New Roman"/>
          <w:i/>
          <w:sz w:val="28"/>
          <w:szCs w:val="28"/>
          <w:shd w:val="clear" w:color="auto" w:fill="FFFFFF"/>
        </w:rPr>
        <w:t>3.Словесные игры</w:t>
      </w:r>
      <w:r w:rsidRPr="000B1174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00CE7" w:rsidRPr="000B1174" w:rsidRDefault="00100CE7" w:rsidP="006068B4">
      <w:pPr>
        <w:rPr>
          <w:rFonts w:ascii="Times New Roman" w:hAnsi="Times New Roman" w:cs="Times New Roman"/>
          <w:sz w:val="28"/>
          <w:szCs w:val="28"/>
        </w:rPr>
      </w:pPr>
      <w:r w:rsidRPr="000B1174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Словесные игры</w:t>
      </w:r>
      <w:r w:rsidRPr="000B1174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0B1174">
        <w:rPr>
          <w:rFonts w:ascii="Times New Roman" w:hAnsi="Times New Roman" w:cs="Times New Roman"/>
          <w:sz w:val="28"/>
          <w:szCs w:val="28"/>
          <w:shd w:val="clear" w:color="auto" w:fill="FFFFFF"/>
        </w:rPr>
        <w:t>– это эффективный метод воспитания самостоятельности мышления и развития речи у детей.</w:t>
      </w:r>
      <w:r w:rsidRPr="000B1174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0B1174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Они</w:t>
      </w:r>
      <w:r w:rsidRPr="000B1174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0B1174">
        <w:rPr>
          <w:rFonts w:ascii="Times New Roman" w:hAnsi="Times New Roman" w:cs="Times New Roman"/>
          <w:sz w:val="28"/>
          <w:szCs w:val="28"/>
          <w:shd w:val="clear" w:color="auto" w:fill="FFFFFF"/>
        </w:rPr>
        <w:t>построены на словах и действиях играющих, дети самостоятельно решают разнообразные мыслительные задачи: описывают предметы, выделяя характерные их признаки, отгадывают их по описанию, находят сходства и различия этих предметов и явлений природы. </w:t>
      </w:r>
    </w:p>
    <w:p w:rsidR="000B1174" w:rsidRPr="000B1174" w:rsidRDefault="000B1174" w:rsidP="000B117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1174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Игра в слова</w:t>
      </w:r>
    </w:p>
    <w:p w:rsidR="006068B4" w:rsidRPr="000B1174" w:rsidRDefault="000B1174" w:rsidP="006068B4">
      <w:pPr>
        <w:rPr>
          <w:rFonts w:ascii="Times New Roman" w:hAnsi="Times New Roman" w:cs="Times New Roman"/>
          <w:sz w:val="28"/>
          <w:szCs w:val="28"/>
        </w:rPr>
      </w:pPr>
      <w:r w:rsidRPr="000B1174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Первый игрок называет любое слово (существительное), например – ИГРА. Следующий игрок придумывает слово на букву, которой окончилось первое слово, т.е. на букву</w:t>
      </w:r>
      <w:proofErr w:type="gramStart"/>
      <w:r w:rsidRPr="000B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proofErr w:type="gramEnd"/>
      <w:r w:rsidRPr="000B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Ананас. Далее цепочка продолжается: Салат – Трава – Апельсин – Нога и т.д.</w:t>
      </w:r>
    </w:p>
    <w:p w:rsidR="000B1174" w:rsidRPr="000B1174" w:rsidRDefault="000B1174" w:rsidP="000B1174">
      <w:pPr>
        <w:pStyle w:val="4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i/>
          <w:sz w:val="28"/>
          <w:szCs w:val="28"/>
        </w:rPr>
      </w:pPr>
      <w:r w:rsidRPr="000B1174">
        <w:rPr>
          <w:i/>
          <w:sz w:val="28"/>
          <w:szCs w:val="28"/>
          <w:bdr w:val="none" w:sz="0" w:space="0" w:color="auto" w:frame="1"/>
        </w:rPr>
        <w:t>Превращение слов</w:t>
      </w:r>
    </w:p>
    <w:p w:rsidR="000B1174" w:rsidRPr="000B1174" w:rsidRDefault="000B1174" w:rsidP="000B1174">
      <w:pPr>
        <w:pStyle w:val="a3"/>
        <w:shd w:val="clear" w:color="auto" w:fill="FFFFFF"/>
        <w:spacing w:before="0" w:beforeAutospacing="0" w:after="167" w:afterAutospacing="0" w:line="301" w:lineRule="atLeast"/>
        <w:jc w:val="both"/>
        <w:textAlignment w:val="baseline"/>
        <w:rPr>
          <w:sz w:val="28"/>
          <w:szCs w:val="28"/>
        </w:rPr>
      </w:pPr>
      <w:r w:rsidRPr="000B1174">
        <w:rPr>
          <w:sz w:val="28"/>
          <w:szCs w:val="28"/>
        </w:rPr>
        <w:t>Берем известное ребенку стихотворение/песню и заменяем одну букву на другую.</w:t>
      </w:r>
    </w:p>
    <w:p w:rsidR="000B1174" w:rsidRPr="000B1174" w:rsidRDefault="000B1174" w:rsidP="000B1174">
      <w:pPr>
        <w:pStyle w:val="a3"/>
        <w:shd w:val="clear" w:color="auto" w:fill="FFFFFF"/>
        <w:spacing w:before="0" w:beforeAutospacing="0" w:after="167" w:afterAutospacing="0" w:line="301" w:lineRule="atLeast"/>
        <w:jc w:val="both"/>
        <w:textAlignment w:val="baseline"/>
        <w:rPr>
          <w:sz w:val="28"/>
          <w:szCs w:val="28"/>
        </w:rPr>
      </w:pPr>
      <w:r w:rsidRPr="000B1174">
        <w:rPr>
          <w:sz w:val="28"/>
          <w:szCs w:val="28"/>
        </w:rPr>
        <w:t>Эта игра хорошо тренирует фонетический слух, учит «слышать слова», развивает внимание и просто веселит ребенка.</w:t>
      </w:r>
    </w:p>
    <w:p w:rsidR="000B1174" w:rsidRPr="000B1174" w:rsidRDefault="000B1174" w:rsidP="000B1174">
      <w:pPr>
        <w:pStyle w:val="a3"/>
        <w:shd w:val="clear" w:color="auto" w:fill="FFFFFF"/>
        <w:spacing w:before="0" w:beforeAutospacing="0" w:after="167" w:afterAutospacing="0" w:line="301" w:lineRule="atLeast"/>
        <w:jc w:val="both"/>
        <w:textAlignment w:val="baseline"/>
        <w:rPr>
          <w:sz w:val="28"/>
          <w:szCs w:val="28"/>
        </w:rPr>
      </w:pPr>
      <w:r w:rsidRPr="000B1174">
        <w:rPr>
          <w:sz w:val="28"/>
          <w:szCs w:val="28"/>
        </w:rPr>
        <w:t xml:space="preserve">Например, в стихе «Уронили мишку на пол» </w:t>
      </w:r>
      <w:proofErr w:type="gramStart"/>
      <w:r w:rsidRPr="000B1174">
        <w:rPr>
          <w:sz w:val="28"/>
          <w:szCs w:val="28"/>
        </w:rPr>
        <w:t>заменяем М на П. Получаем</w:t>
      </w:r>
      <w:proofErr w:type="gramEnd"/>
      <w:r w:rsidRPr="000B1174">
        <w:rPr>
          <w:sz w:val="28"/>
          <w:szCs w:val="28"/>
        </w:rPr>
        <w:t>:</w:t>
      </w:r>
    </w:p>
    <w:p w:rsidR="000B1174" w:rsidRPr="000B1174" w:rsidRDefault="000B1174" w:rsidP="000B1174">
      <w:pPr>
        <w:pStyle w:val="a3"/>
        <w:shd w:val="clear" w:color="auto" w:fill="FFFFFF"/>
        <w:spacing w:before="0" w:beforeAutospacing="0" w:after="167" w:afterAutospacing="0" w:line="301" w:lineRule="atLeast"/>
        <w:jc w:val="both"/>
        <w:textAlignment w:val="baseline"/>
        <w:rPr>
          <w:iCs/>
          <w:sz w:val="28"/>
          <w:szCs w:val="28"/>
        </w:rPr>
      </w:pPr>
      <w:r w:rsidRPr="000B1174">
        <w:rPr>
          <w:iCs/>
          <w:sz w:val="28"/>
          <w:szCs w:val="28"/>
        </w:rPr>
        <w:t xml:space="preserve">Уронили </w:t>
      </w:r>
      <w:proofErr w:type="spellStart"/>
      <w:r w:rsidRPr="000B1174">
        <w:rPr>
          <w:iCs/>
          <w:sz w:val="28"/>
          <w:szCs w:val="28"/>
        </w:rPr>
        <w:t>Пишку</w:t>
      </w:r>
      <w:proofErr w:type="spellEnd"/>
      <w:r w:rsidRPr="000B1174">
        <w:rPr>
          <w:iCs/>
          <w:sz w:val="28"/>
          <w:szCs w:val="28"/>
        </w:rPr>
        <w:t xml:space="preserve"> на пол</w:t>
      </w:r>
    </w:p>
    <w:p w:rsidR="000B1174" w:rsidRPr="000B1174" w:rsidRDefault="000B1174" w:rsidP="000B1174">
      <w:pPr>
        <w:pStyle w:val="a3"/>
        <w:shd w:val="clear" w:color="auto" w:fill="FFFFFF"/>
        <w:spacing w:before="0" w:beforeAutospacing="0" w:after="167" w:afterAutospacing="0" w:line="301" w:lineRule="atLeast"/>
        <w:jc w:val="both"/>
        <w:textAlignment w:val="baseline"/>
        <w:rPr>
          <w:iCs/>
          <w:sz w:val="28"/>
          <w:szCs w:val="28"/>
        </w:rPr>
      </w:pPr>
      <w:r w:rsidRPr="000B1174">
        <w:rPr>
          <w:iCs/>
          <w:sz w:val="28"/>
          <w:szCs w:val="28"/>
        </w:rPr>
        <w:lastRenderedPageBreak/>
        <w:t xml:space="preserve">Оторвали </w:t>
      </w:r>
      <w:proofErr w:type="spellStart"/>
      <w:r w:rsidRPr="000B1174">
        <w:rPr>
          <w:iCs/>
          <w:sz w:val="28"/>
          <w:szCs w:val="28"/>
        </w:rPr>
        <w:t>Пишке</w:t>
      </w:r>
      <w:proofErr w:type="spellEnd"/>
      <w:r w:rsidRPr="000B1174">
        <w:rPr>
          <w:iCs/>
          <w:sz w:val="28"/>
          <w:szCs w:val="28"/>
        </w:rPr>
        <w:t xml:space="preserve"> лапу</w:t>
      </w:r>
    </w:p>
    <w:p w:rsidR="000B1174" w:rsidRPr="000B1174" w:rsidRDefault="000B1174" w:rsidP="000B1174">
      <w:pPr>
        <w:pStyle w:val="a3"/>
        <w:shd w:val="clear" w:color="auto" w:fill="FFFFFF"/>
        <w:spacing w:before="0" w:beforeAutospacing="0" w:after="167" w:afterAutospacing="0" w:line="301" w:lineRule="atLeast"/>
        <w:jc w:val="both"/>
        <w:textAlignment w:val="baseline"/>
        <w:rPr>
          <w:iCs/>
          <w:sz w:val="28"/>
          <w:szCs w:val="28"/>
        </w:rPr>
      </w:pPr>
      <w:r w:rsidRPr="000B1174">
        <w:rPr>
          <w:iCs/>
          <w:sz w:val="28"/>
          <w:szCs w:val="28"/>
        </w:rPr>
        <w:t>Все равно его не брошу</w:t>
      </w:r>
    </w:p>
    <w:p w:rsidR="000B1174" w:rsidRPr="000B1174" w:rsidRDefault="000B1174" w:rsidP="000B1174">
      <w:pPr>
        <w:pStyle w:val="a3"/>
        <w:shd w:val="clear" w:color="auto" w:fill="FFFFFF"/>
        <w:spacing w:before="0" w:beforeAutospacing="0" w:after="167" w:afterAutospacing="0" w:line="301" w:lineRule="atLeast"/>
        <w:jc w:val="both"/>
        <w:textAlignment w:val="baseline"/>
        <w:rPr>
          <w:iCs/>
          <w:sz w:val="28"/>
          <w:szCs w:val="28"/>
        </w:rPr>
      </w:pPr>
      <w:proofErr w:type="spellStart"/>
      <w:r w:rsidRPr="000B1174">
        <w:rPr>
          <w:iCs/>
          <w:sz w:val="28"/>
          <w:szCs w:val="28"/>
        </w:rPr>
        <w:t>ПотоПу</w:t>
      </w:r>
      <w:proofErr w:type="spellEnd"/>
      <w:r w:rsidRPr="000B1174">
        <w:rPr>
          <w:iCs/>
          <w:sz w:val="28"/>
          <w:szCs w:val="28"/>
        </w:rPr>
        <w:t xml:space="preserve"> что он хороший.</w:t>
      </w:r>
    </w:p>
    <w:p w:rsidR="000B1174" w:rsidRPr="000B1174" w:rsidRDefault="000B1174" w:rsidP="000B1174">
      <w:pPr>
        <w:pStyle w:val="4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i/>
          <w:sz w:val="28"/>
          <w:szCs w:val="28"/>
        </w:rPr>
      </w:pPr>
      <w:r w:rsidRPr="000B1174">
        <w:rPr>
          <w:i/>
          <w:sz w:val="28"/>
          <w:szCs w:val="28"/>
          <w:bdr w:val="none" w:sz="0" w:space="0" w:color="auto" w:frame="1"/>
        </w:rPr>
        <w:t>«Смешинка»</w:t>
      </w:r>
    </w:p>
    <w:p w:rsidR="000B1174" w:rsidRPr="000B1174" w:rsidRDefault="000B1174" w:rsidP="000B1174">
      <w:pPr>
        <w:pStyle w:val="a3"/>
        <w:shd w:val="clear" w:color="auto" w:fill="FFFFFF"/>
        <w:spacing w:before="0" w:beforeAutospacing="0" w:after="167" w:afterAutospacing="0" w:line="301" w:lineRule="atLeast"/>
        <w:jc w:val="both"/>
        <w:textAlignment w:val="baseline"/>
        <w:rPr>
          <w:sz w:val="28"/>
          <w:szCs w:val="28"/>
        </w:rPr>
      </w:pPr>
      <w:r w:rsidRPr="000B1174">
        <w:rPr>
          <w:sz w:val="28"/>
          <w:szCs w:val="28"/>
        </w:rPr>
        <w:t>Эта очень забавная и веселая игра подойдет, когда нужно развлечь ребенка или группу детей. Однако замечу, что кроме веселья игра приносит и пользу. Дети учатся склонять слова. У 4-6 леток эта игра пользуется особой популярностью.</w:t>
      </w:r>
    </w:p>
    <w:p w:rsidR="000B1174" w:rsidRPr="000B1174" w:rsidRDefault="000B1174" w:rsidP="000B1174">
      <w:pPr>
        <w:pStyle w:val="a3"/>
        <w:shd w:val="clear" w:color="auto" w:fill="FFFFFF"/>
        <w:spacing w:before="0" w:beforeAutospacing="0" w:after="167" w:afterAutospacing="0" w:line="301" w:lineRule="atLeast"/>
        <w:jc w:val="both"/>
        <w:textAlignment w:val="baseline"/>
        <w:rPr>
          <w:sz w:val="28"/>
          <w:szCs w:val="28"/>
        </w:rPr>
      </w:pPr>
      <w:r w:rsidRPr="000B1174">
        <w:rPr>
          <w:sz w:val="28"/>
          <w:szCs w:val="28"/>
        </w:rPr>
        <w:t>Каждому участнику игры загадайте слово: кочерыжка, поварешка, матрешка, ложка.  И на все вопросы, который задает ведущий, игрок должен отвечать только этим словом.</w:t>
      </w:r>
    </w:p>
    <w:p w:rsidR="000B1174" w:rsidRPr="000B1174" w:rsidRDefault="000B1174" w:rsidP="000B1174">
      <w:pPr>
        <w:pStyle w:val="a3"/>
        <w:shd w:val="clear" w:color="auto" w:fill="FFFFFF"/>
        <w:spacing w:before="0" w:beforeAutospacing="0" w:after="167" w:afterAutospacing="0" w:line="301" w:lineRule="atLeast"/>
        <w:jc w:val="both"/>
        <w:textAlignment w:val="baseline"/>
        <w:rPr>
          <w:iCs/>
          <w:sz w:val="28"/>
          <w:szCs w:val="28"/>
        </w:rPr>
      </w:pPr>
      <w:r w:rsidRPr="000B1174">
        <w:rPr>
          <w:iCs/>
          <w:sz w:val="28"/>
          <w:szCs w:val="28"/>
        </w:rPr>
        <w:t>-Как тебя зовут?</w:t>
      </w:r>
    </w:p>
    <w:p w:rsidR="000B1174" w:rsidRPr="000B1174" w:rsidRDefault="000B1174" w:rsidP="000B1174">
      <w:pPr>
        <w:pStyle w:val="a3"/>
        <w:shd w:val="clear" w:color="auto" w:fill="FFFFFF"/>
        <w:spacing w:before="0" w:beforeAutospacing="0" w:after="167" w:afterAutospacing="0" w:line="301" w:lineRule="atLeast"/>
        <w:jc w:val="both"/>
        <w:textAlignment w:val="baseline"/>
        <w:rPr>
          <w:iCs/>
          <w:sz w:val="28"/>
          <w:szCs w:val="28"/>
        </w:rPr>
      </w:pPr>
      <w:r w:rsidRPr="000B1174">
        <w:rPr>
          <w:iCs/>
          <w:sz w:val="28"/>
          <w:szCs w:val="28"/>
        </w:rPr>
        <w:t>— Поварешка.</w:t>
      </w:r>
    </w:p>
    <w:p w:rsidR="000B1174" w:rsidRPr="000B1174" w:rsidRDefault="000B1174" w:rsidP="000B1174">
      <w:pPr>
        <w:pStyle w:val="a3"/>
        <w:shd w:val="clear" w:color="auto" w:fill="FFFFFF"/>
        <w:spacing w:before="0" w:beforeAutospacing="0" w:after="167" w:afterAutospacing="0" w:line="301" w:lineRule="atLeast"/>
        <w:jc w:val="both"/>
        <w:textAlignment w:val="baseline"/>
        <w:rPr>
          <w:iCs/>
          <w:sz w:val="28"/>
          <w:szCs w:val="28"/>
        </w:rPr>
      </w:pPr>
      <w:r w:rsidRPr="000B1174">
        <w:rPr>
          <w:iCs/>
          <w:sz w:val="28"/>
          <w:szCs w:val="28"/>
        </w:rPr>
        <w:t>Если ребенок ответил правильно и не засмеялся – он делает шаг вперед.</w:t>
      </w:r>
    </w:p>
    <w:p w:rsidR="000B1174" w:rsidRPr="000B1174" w:rsidRDefault="000B1174" w:rsidP="000B1174">
      <w:pPr>
        <w:pStyle w:val="a3"/>
        <w:shd w:val="clear" w:color="auto" w:fill="FFFFFF"/>
        <w:spacing w:before="0" w:beforeAutospacing="0" w:after="167" w:afterAutospacing="0" w:line="301" w:lineRule="atLeast"/>
        <w:jc w:val="both"/>
        <w:textAlignment w:val="baseline"/>
        <w:rPr>
          <w:iCs/>
          <w:sz w:val="28"/>
          <w:szCs w:val="28"/>
        </w:rPr>
      </w:pPr>
      <w:r w:rsidRPr="000B1174">
        <w:rPr>
          <w:iCs/>
          <w:sz w:val="28"/>
          <w:szCs w:val="28"/>
        </w:rPr>
        <w:t>-А как зовут твоего папу?</w:t>
      </w:r>
    </w:p>
    <w:p w:rsidR="000B1174" w:rsidRPr="000B1174" w:rsidRDefault="000B1174" w:rsidP="000B1174">
      <w:pPr>
        <w:pStyle w:val="a3"/>
        <w:shd w:val="clear" w:color="auto" w:fill="FFFFFF"/>
        <w:spacing w:before="0" w:beforeAutospacing="0" w:after="167" w:afterAutospacing="0" w:line="301" w:lineRule="atLeast"/>
        <w:jc w:val="both"/>
        <w:textAlignment w:val="baseline"/>
        <w:rPr>
          <w:iCs/>
          <w:sz w:val="28"/>
          <w:szCs w:val="28"/>
        </w:rPr>
      </w:pPr>
      <w:r w:rsidRPr="000B1174">
        <w:rPr>
          <w:iCs/>
          <w:sz w:val="28"/>
          <w:szCs w:val="28"/>
        </w:rPr>
        <w:t>— Поварешка</w:t>
      </w:r>
    </w:p>
    <w:p w:rsidR="000B1174" w:rsidRPr="000B1174" w:rsidRDefault="000B1174" w:rsidP="000B1174">
      <w:pPr>
        <w:pStyle w:val="a3"/>
        <w:shd w:val="clear" w:color="auto" w:fill="FFFFFF"/>
        <w:spacing w:before="0" w:beforeAutospacing="0" w:after="167" w:afterAutospacing="0" w:line="301" w:lineRule="atLeast"/>
        <w:jc w:val="both"/>
        <w:textAlignment w:val="baseline"/>
        <w:rPr>
          <w:iCs/>
          <w:sz w:val="28"/>
          <w:szCs w:val="28"/>
        </w:rPr>
      </w:pPr>
      <w:r w:rsidRPr="000B1174">
        <w:rPr>
          <w:iCs/>
          <w:sz w:val="28"/>
          <w:szCs w:val="28"/>
        </w:rPr>
        <w:t>Что ты сегодня ел на обед?</w:t>
      </w:r>
    </w:p>
    <w:p w:rsidR="000B1174" w:rsidRPr="000B1174" w:rsidRDefault="000B1174" w:rsidP="000B1174">
      <w:pPr>
        <w:pStyle w:val="a3"/>
        <w:shd w:val="clear" w:color="auto" w:fill="FFFFFF"/>
        <w:spacing w:before="0" w:beforeAutospacing="0" w:after="167" w:afterAutospacing="0" w:line="301" w:lineRule="atLeast"/>
        <w:jc w:val="both"/>
        <w:textAlignment w:val="baseline"/>
        <w:rPr>
          <w:iCs/>
          <w:sz w:val="28"/>
          <w:szCs w:val="28"/>
        </w:rPr>
      </w:pPr>
      <w:r w:rsidRPr="000B1174">
        <w:rPr>
          <w:iCs/>
          <w:sz w:val="28"/>
          <w:szCs w:val="28"/>
        </w:rPr>
        <w:t>— Поварешку</w:t>
      </w:r>
    </w:p>
    <w:p w:rsidR="000B1174" w:rsidRPr="000B1174" w:rsidRDefault="000B1174" w:rsidP="000B1174">
      <w:pPr>
        <w:pStyle w:val="a3"/>
        <w:shd w:val="clear" w:color="auto" w:fill="FFFFFF"/>
        <w:spacing w:before="0" w:beforeAutospacing="0" w:after="167" w:afterAutospacing="0" w:line="301" w:lineRule="atLeast"/>
        <w:jc w:val="both"/>
        <w:textAlignment w:val="baseline"/>
        <w:rPr>
          <w:iCs/>
          <w:sz w:val="28"/>
          <w:szCs w:val="28"/>
        </w:rPr>
      </w:pPr>
      <w:r w:rsidRPr="000B1174">
        <w:rPr>
          <w:iCs/>
          <w:sz w:val="28"/>
          <w:szCs w:val="28"/>
        </w:rPr>
        <w:t>— Какая твоя любимая игрушка?</w:t>
      </w:r>
    </w:p>
    <w:p w:rsidR="000B1174" w:rsidRPr="000B1174" w:rsidRDefault="000B1174" w:rsidP="000B1174">
      <w:pPr>
        <w:pStyle w:val="a3"/>
        <w:shd w:val="clear" w:color="auto" w:fill="FFFFFF"/>
        <w:spacing w:before="0" w:beforeAutospacing="0" w:after="167" w:afterAutospacing="0" w:line="301" w:lineRule="atLeast"/>
        <w:jc w:val="both"/>
        <w:textAlignment w:val="baseline"/>
        <w:rPr>
          <w:iCs/>
          <w:sz w:val="28"/>
          <w:szCs w:val="28"/>
        </w:rPr>
      </w:pPr>
      <w:r w:rsidRPr="000B1174">
        <w:rPr>
          <w:iCs/>
          <w:sz w:val="28"/>
          <w:szCs w:val="28"/>
        </w:rPr>
        <w:t>— Поварешка</w:t>
      </w:r>
    </w:p>
    <w:p w:rsidR="000B1174" w:rsidRPr="000B1174" w:rsidRDefault="000B1174" w:rsidP="000B1174">
      <w:pPr>
        <w:pStyle w:val="a3"/>
        <w:shd w:val="clear" w:color="auto" w:fill="FFFFFF"/>
        <w:spacing w:before="0" w:beforeAutospacing="0" w:after="167" w:afterAutospacing="0" w:line="301" w:lineRule="atLeast"/>
        <w:jc w:val="both"/>
        <w:textAlignment w:val="baseline"/>
        <w:rPr>
          <w:iCs/>
          <w:sz w:val="28"/>
          <w:szCs w:val="28"/>
        </w:rPr>
      </w:pPr>
      <w:r w:rsidRPr="000B1174">
        <w:rPr>
          <w:iCs/>
          <w:sz w:val="28"/>
          <w:szCs w:val="28"/>
        </w:rPr>
        <w:t>— Мама у тебя кем работает?</w:t>
      </w:r>
    </w:p>
    <w:p w:rsidR="000B1174" w:rsidRPr="000B1174" w:rsidRDefault="000B1174" w:rsidP="000B1174">
      <w:pPr>
        <w:pStyle w:val="a3"/>
        <w:shd w:val="clear" w:color="auto" w:fill="FFFFFF"/>
        <w:spacing w:before="0" w:beforeAutospacing="0" w:after="167" w:afterAutospacing="0" w:line="301" w:lineRule="atLeast"/>
        <w:jc w:val="both"/>
        <w:textAlignment w:val="baseline"/>
        <w:rPr>
          <w:iCs/>
          <w:sz w:val="28"/>
          <w:szCs w:val="28"/>
        </w:rPr>
      </w:pPr>
      <w:r w:rsidRPr="000B1174">
        <w:rPr>
          <w:iCs/>
          <w:sz w:val="28"/>
          <w:szCs w:val="28"/>
        </w:rPr>
        <w:t>— Поварешкой!</w:t>
      </w:r>
    </w:p>
    <w:p w:rsidR="000B1174" w:rsidRPr="000B1174" w:rsidRDefault="000B1174" w:rsidP="000B1174">
      <w:pPr>
        <w:pStyle w:val="a3"/>
        <w:shd w:val="clear" w:color="auto" w:fill="FFFFFF"/>
        <w:spacing w:before="0" w:beforeAutospacing="0" w:after="167" w:afterAutospacing="0" w:line="301" w:lineRule="atLeast"/>
        <w:jc w:val="both"/>
        <w:textAlignment w:val="baseline"/>
        <w:rPr>
          <w:iCs/>
          <w:sz w:val="28"/>
          <w:szCs w:val="28"/>
        </w:rPr>
      </w:pPr>
    </w:p>
    <w:p w:rsidR="006068B4" w:rsidRPr="000B1174" w:rsidRDefault="006068B4" w:rsidP="006068B4">
      <w:pPr>
        <w:rPr>
          <w:rFonts w:ascii="Times New Roman" w:hAnsi="Times New Roman" w:cs="Times New Roman"/>
          <w:sz w:val="28"/>
          <w:szCs w:val="28"/>
        </w:rPr>
      </w:pPr>
    </w:p>
    <w:p w:rsidR="006068B4" w:rsidRPr="000B1174" w:rsidRDefault="006068B4" w:rsidP="006068B4">
      <w:pPr>
        <w:rPr>
          <w:rFonts w:ascii="Times New Roman" w:hAnsi="Times New Roman" w:cs="Times New Roman"/>
          <w:sz w:val="28"/>
          <w:szCs w:val="28"/>
        </w:rPr>
      </w:pPr>
      <w:r w:rsidRPr="000B1174">
        <w:rPr>
          <w:rFonts w:ascii="Times New Roman" w:hAnsi="Times New Roman" w:cs="Times New Roman"/>
          <w:sz w:val="28"/>
          <w:szCs w:val="28"/>
          <w:shd w:val="clear" w:color="auto" w:fill="FFFFFF"/>
        </w:rPr>
        <w:t>«Без игры нет, и не может быть полноценного умственного развития. Игра – это огромное светлое окно, через которое в духовный мир ребенка вливается жизненный поток представлений, понятий. Игра – это искра, зажигающая пытливости и любознательности».</w:t>
      </w:r>
    </w:p>
    <w:sectPr w:rsidR="006068B4" w:rsidRPr="000B1174" w:rsidSect="000B1174">
      <w:pgSz w:w="11906" w:h="16838"/>
      <w:pgMar w:top="1134" w:right="850" w:bottom="1134" w:left="1701" w:header="708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68B4"/>
    <w:rsid w:val="000B1174"/>
    <w:rsid w:val="00100CE7"/>
    <w:rsid w:val="001321E3"/>
    <w:rsid w:val="00137F58"/>
    <w:rsid w:val="0032763A"/>
    <w:rsid w:val="006068B4"/>
    <w:rsid w:val="006A02B8"/>
    <w:rsid w:val="00A56591"/>
    <w:rsid w:val="00F41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58"/>
  </w:style>
  <w:style w:type="paragraph" w:styleId="4">
    <w:name w:val="heading 4"/>
    <w:basedOn w:val="a"/>
    <w:link w:val="40"/>
    <w:uiPriority w:val="9"/>
    <w:qFormat/>
    <w:rsid w:val="000B11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68B4"/>
    <w:rPr>
      <w:b/>
      <w:bCs/>
    </w:rPr>
  </w:style>
  <w:style w:type="character" w:styleId="a5">
    <w:name w:val="Emphasis"/>
    <w:basedOn w:val="a0"/>
    <w:uiPriority w:val="20"/>
    <w:qFormat/>
    <w:rsid w:val="006068B4"/>
    <w:rPr>
      <w:i/>
      <w:iCs/>
    </w:rPr>
  </w:style>
  <w:style w:type="character" w:customStyle="1" w:styleId="apple-converted-space">
    <w:name w:val="apple-converted-space"/>
    <w:basedOn w:val="a0"/>
    <w:rsid w:val="006068B4"/>
  </w:style>
  <w:style w:type="character" w:customStyle="1" w:styleId="40">
    <w:name w:val="Заголовок 4 Знак"/>
    <w:basedOn w:val="a0"/>
    <w:link w:val="4"/>
    <w:uiPriority w:val="9"/>
    <w:rsid w:val="000B11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21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7831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18" w:space="8" w:color="CADAE7"/>
            <w:bottom w:val="none" w:sz="0" w:space="0" w:color="auto"/>
            <w:right w:val="none" w:sz="0" w:space="0" w:color="auto"/>
          </w:divBdr>
        </w:div>
      </w:divsChild>
    </w:div>
    <w:div w:id="19078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88631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18" w:space="8" w:color="CADAE7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1E38C-0A57-44ED-942D-0BF8108D3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3</cp:revision>
  <dcterms:created xsi:type="dcterms:W3CDTF">2016-03-20T15:33:00Z</dcterms:created>
  <dcterms:modified xsi:type="dcterms:W3CDTF">2016-03-20T19:22:00Z</dcterms:modified>
</cp:coreProperties>
</file>