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56" w:rsidRP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b w:val="0"/>
          <w:sz w:val="28"/>
          <w:szCs w:val="28"/>
        </w:rPr>
      </w:pPr>
      <w:r w:rsidRPr="00FF64D9">
        <w:rPr>
          <w:rStyle w:val="a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FF64D9" w:rsidRP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b w:val="0"/>
          <w:sz w:val="28"/>
          <w:szCs w:val="28"/>
        </w:rPr>
      </w:pPr>
      <w:r w:rsidRPr="00FF64D9">
        <w:rPr>
          <w:rStyle w:val="a4"/>
          <w:b w:val="0"/>
          <w:sz w:val="28"/>
          <w:szCs w:val="28"/>
        </w:rPr>
        <w:t>Детский сад №5</w:t>
      </w: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36"/>
          <w:szCs w:val="36"/>
        </w:rPr>
      </w:pPr>
      <w:r w:rsidRPr="00FF64D9">
        <w:rPr>
          <w:color w:val="000000"/>
          <w:sz w:val="36"/>
          <w:szCs w:val="36"/>
        </w:rPr>
        <w:t>«Развитие мелкой моторики и координации пальцев рук у детей старшего дошкольного возраста»</w:t>
      </w: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36"/>
          <w:szCs w:val="36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36"/>
          <w:szCs w:val="36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36"/>
          <w:szCs w:val="36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36"/>
          <w:szCs w:val="36"/>
        </w:rPr>
      </w:pPr>
    </w:p>
    <w:p w:rsidR="00B21549" w:rsidRDefault="00B21549" w:rsidP="00B21549">
      <w:pPr>
        <w:pStyle w:val="textbody"/>
        <w:spacing w:before="150" w:beforeAutospacing="0" w:after="225" w:afterAutospacing="0"/>
        <w:jc w:val="right"/>
        <w:rPr>
          <w:color w:val="000000"/>
          <w:sz w:val="36"/>
          <w:szCs w:val="36"/>
        </w:rPr>
      </w:pPr>
    </w:p>
    <w:p w:rsidR="00B21549" w:rsidRDefault="00B21549" w:rsidP="00B21549">
      <w:pPr>
        <w:pStyle w:val="textbody"/>
        <w:spacing w:before="150" w:beforeAutospacing="0" w:after="225" w:afterAutospacing="0"/>
        <w:jc w:val="right"/>
        <w:rPr>
          <w:color w:val="000000"/>
          <w:sz w:val="36"/>
          <w:szCs w:val="36"/>
        </w:rPr>
      </w:pPr>
    </w:p>
    <w:p w:rsidR="00B21549" w:rsidRDefault="00B21549" w:rsidP="00B21549">
      <w:pPr>
        <w:pStyle w:val="textbody"/>
        <w:spacing w:before="15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FF64D9" w:rsidRPr="00FF64D9">
        <w:rPr>
          <w:color w:val="000000"/>
          <w:sz w:val="28"/>
          <w:szCs w:val="28"/>
        </w:rPr>
        <w:t xml:space="preserve">Воспитатель: </w:t>
      </w:r>
    </w:p>
    <w:p w:rsidR="00FF64D9" w:rsidRPr="00FF64D9" w:rsidRDefault="00FF64D9" w:rsidP="00B21549">
      <w:pPr>
        <w:pStyle w:val="textbody"/>
        <w:spacing w:before="150" w:beforeAutospacing="0" w:after="225" w:afterAutospacing="0"/>
        <w:jc w:val="right"/>
        <w:rPr>
          <w:rStyle w:val="a4"/>
          <w:sz w:val="28"/>
          <w:szCs w:val="28"/>
        </w:rPr>
      </w:pPr>
      <w:proofErr w:type="spellStart"/>
      <w:r w:rsidRPr="00FF64D9">
        <w:rPr>
          <w:color w:val="000000"/>
          <w:sz w:val="28"/>
          <w:szCs w:val="28"/>
        </w:rPr>
        <w:t>Кирейчикова</w:t>
      </w:r>
      <w:proofErr w:type="spellEnd"/>
      <w:r w:rsidRPr="00FF64D9">
        <w:rPr>
          <w:color w:val="000000"/>
          <w:sz w:val="28"/>
          <w:szCs w:val="28"/>
        </w:rPr>
        <w:t xml:space="preserve"> А.Н.</w:t>
      </w: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FF64D9" w:rsidRPr="00962C56" w:rsidRDefault="00FF64D9" w:rsidP="00C96E08">
      <w:pPr>
        <w:pStyle w:val="textbody"/>
        <w:spacing w:before="150" w:beforeAutospacing="0" w:after="225" w:afterAutospacing="0"/>
        <w:jc w:val="center"/>
        <w:rPr>
          <w:rStyle w:val="a4"/>
          <w:sz w:val="28"/>
          <w:szCs w:val="28"/>
        </w:rPr>
      </w:pPr>
    </w:p>
    <w:p w:rsidR="00962C56" w:rsidRDefault="00962C56" w:rsidP="00C96E08">
      <w:pPr>
        <w:pStyle w:val="textbody"/>
        <w:spacing w:before="150" w:beforeAutospacing="0" w:after="225" w:afterAutospacing="0"/>
        <w:jc w:val="center"/>
        <w:rPr>
          <w:rStyle w:val="a4"/>
          <w:color w:val="3366FF"/>
          <w:sz w:val="36"/>
          <w:szCs w:val="36"/>
        </w:rPr>
      </w:pPr>
    </w:p>
    <w:p w:rsidR="00FF64D9" w:rsidRDefault="00FF64D9" w:rsidP="00B21549">
      <w:pPr>
        <w:pStyle w:val="textbody"/>
        <w:spacing w:before="150" w:beforeAutospacing="0" w:after="225" w:afterAutospacing="0"/>
        <w:jc w:val="center"/>
        <w:rPr>
          <w:rStyle w:val="a4"/>
          <w:b w:val="0"/>
          <w:sz w:val="28"/>
          <w:szCs w:val="28"/>
        </w:rPr>
      </w:pPr>
      <w:r w:rsidRPr="00FF64D9">
        <w:rPr>
          <w:rStyle w:val="a4"/>
          <w:b w:val="0"/>
          <w:sz w:val="28"/>
          <w:szCs w:val="28"/>
        </w:rPr>
        <w:t>Белово</w:t>
      </w:r>
    </w:p>
    <w:p w:rsidR="00962C56" w:rsidRPr="00FF64D9" w:rsidRDefault="00FF64D9" w:rsidP="00B21549">
      <w:pPr>
        <w:pStyle w:val="textbody"/>
        <w:spacing w:before="150" w:beforeAutospacing="0" w:after="225" w:afterAutospacing="0"/>
        <w:jc w:val="center"/>
        <w:rPr>
          <w:rStyle w:val="a4"/>
          <w:b w:val="0"/>
          <w:sz w:val="28"/>
          <w:szCs w:val="28"/>
        </w:rPr>
      </w:pPr>
      <w:r w:rsidRPr="00FF64D9">
        <w:rPr>
          <w:rStyle w:val="a4"/>
          <w:b w:val="0"/>
          <w:sz w:val="28"/>
          <w:szCs w:val="28"/>
        </w:rPr>
        <w:t>2020</w:t>
      </w:r>
    </w:p>
    <w:p w:rsidR="00C96E08" w:rsidRPr="00C96E08" w:rsidRDefault="00FF64D9" w:rsidP="00C96E08">
      <w:pPr>
        <w:pStyle w:val="textbody"/>
        <w:spacing w:before="150" w:beforeAutospacing="0" w:after="225" w:afterAutospacing="0"/>
        <w:jc w:val="center"/>
        <w:rPr>
          <w:color w:val="000000"/>
          <w:sz w:val="18"/>
          <w:szCs w:val="18"/>
        </w:rPr>
      </w:pPr>
      <w:r w:rsidRPr="00C96E08">
        <w:rPr>
          <w:rStyle w:val="a4"/>
          <w:color w:val="3366FF"/>
          <w:sz w:val="36"/>
          <w:szCs w:val="36"/>
        </w:rPr>
        <w:lastRenderedPageBreak/>
        <w:t xml:space="preserve"> </w:t>
      </w:r>
      <w:r w:rsidR="00C96E08" w:rsidRPr="00C96E08">
        <w:rPr>
          <w:rStyle w:val="a4"/>
          <w:color w:val="3366FF"/>
          <w:sz w:val="36"/>
          <w:szCs w:val="36"/>
        </w:rPr>
        <w:t>«Развитие мелкой моторики детей дошкольного возраста»</w:t>
      </w:r>
    </w:p>
    <w:p w:rsidR="00C96E08" w:rsidRP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C96E08">
        <w:rPr>
          <w:color w:val="000000"/>
          <w:sz w:val="28"/>
          <w:szCs w:val="28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</w:t>
      </w:r>
      <w:r>
        <w:rPr>
          <w:color w:val="000000"/>
          <w:sz w:val="28"/>
          <w:szCs w:val="28"/>
        </w:rPr>
        <w:t xml:space="preserve">льцев расположены очень близко. </w:t>
      </w:r>
      <w:r w:rsidRPr="00C96E08">
        <w:rPr>
          <w:color w:val="000000"/>
          <w:sz w:val="28"/>
          <w:szCs w:val="28"/>
        </w:rPr>
        <w:t>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C96E08">
        <w:rPr>
          <w:color w:val="000000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C96E08">
        <w:rPr>
          <w:rStyle w:val="a5"/>
          <w:color w:val="000000"/>
          <w:sz w:val="28"/>
          <w:szCs w:val="28"/>
        </w:rPr>
        <w:t>(пальчиковая гимнастика)</w:t>
      </w:r>
      <w:r w:rsidRPr="00C96E08">
        <w:rPr>
          <w:color w:val="000000"/>
          <w:sz w:val="28"/>
          <w:szCs w:val="28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  <w:r>
        <w:rPr>
          <w:color w:val="000000"/>
          <w:sz w:val="28"/>
          <w:szCs w:val="28"/>
        </w:rPr>
        <w:t xml:space="preserve">  </w:t>
      </w:r>
    </w:p>
    <w:p w:rsidR="00C96E08" w:rsidRP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C96E08">
        <w:rPr>
          <w:color w:val="000000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C96E08" w:rsidRP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C96E08">
        <w:rPr>
          <w:color w:val="000000"/>
          <w:sz w:val="28"/>
          <w:szCs w:val="28"/>
        </w:rPr>
        <w:t>Мелкая моторика - одна из сторон двигательной сферы, которая непосредственно связана с овладением предметных действий, развитием продуктивных видов деятельности, письмом, речью ребенка </w:t>
      </w:r>
      <w:r w:rsidRPr="00C96E08">
        <w:rPr>
          <w:rStyle w:val="a5"/>
          <w:color w:val="000000"/>
          <w:sz w:val="28"/>
          <w:szCs w:val="28"/>
        </w:rPr>
        <w:t xml:space="preserve">(М. М. Кольцова, Н. Н. Новикова, Н. А. Бернштейн, В. Н. Бехтерев, М. В. Антропова, Н. А. </w:t>
      </w:r>
      <w:proofErr w:type="spellStart"/>
      <w:r w:rsidRPr="00C96E08">
        <w:rPr>
          <w:rStyle w:val="a5"/>
          <w:color w:val="000000"/>
          <w:sz w:val="28"/>
          <w:szCs w:val="28"/>
        </w:rPr>
        <w:t>Рокотова</w:t>
      </w:r>
      <w:proofErr w:type="spellEnd"/>
      <w:r w:rsidRPr="00C96E08">
        <w:rPr>
          <w:rStyle w:val="a5"/>
          <w:color w:val="000000"/>
          <w:sz w:val="28"/>
          <w:szCs w:val="28"/>
        </w:rPr>
        <w:t>, Е. К. Бережная)</w:t>
      </w:r>
      <w:r w:rsidRPr="00C96E08">
        <w:rPr>
          <w:color w:val="000000"/>
          <w:sz w:val="28"/>
          <w:szCs w:val="28"/>
        </w:rPr>
        <w:t>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C96E08">
        <w:rPr>
          <w:color w:val="000000"/>
          <w:sz w:val="28"/>
          <w:szCs w:val="28"/>
        </w:rPr>
        <w:t>Какие же упражнения помогут ребенку усовершенствовать свои навыки?</w:t>
      </w:r>
    </w:p>
    <w:p w:rsidR="00B21549" w:rsidRDefault="00B21549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C96E08" w:rsidRPr="00C96E08" w:rsidRDefault="00C96E08" w:rsidP="00C96E08">
      <w:pPr>
        <w:spacing w:before="150" w:after="225" w:line="240" w:lineRule="auto"/>
        <w:ind w:firstLine="85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96E08">
        <w:rPr>
          <w:rFonts w:ascii="Helvetica" w:eastAsia="Times New Roman" w:hAnsi="Helvetica" w:cs="Helvetica"/>
          <w:b/>
          <w:bCs/>
          <w:color w:val="339966"/>
          <w:sz w:val="24"/>
          <w:szCs w:val="24"/>
          <w:lang w:eastAsia="ru-RU"/>
        </w:rPr>
        <w:t>1. Пальчиковая гимнастика.</w:t>
      </w:r>
    </w:p>
    <w:p w:rsidR="00C96E08" w:rsidRPr="00C96E08" w:rsidRDefault="00C96E08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«Пальчиковые игры» - это инсценировка каких-либо рифмованных историй, сказок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пальцев. </w:t>
      </w:r>
    </w:p>
    <w:p w:rsidR="00C96E08" w:rsidRPr="00C96E08" w:rsidRDefault="00C96E08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использовать упражнения, в которых тренируется каждый палец отдельно </w:t>
      </w:r>
      <w:r w:rsidRPr="00C9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(ведь в коре головного мозга имеется отдельная область проекции для каждого пальца)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 движения и для напряжения, и для расслабления, и растяжки. Движения пальцами нужно выполнять с оптимальной нагрузкой и амплитудой. </w:t>
      </w:r>
      <w:proofErr w:type="gramStart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Вялая, небре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жная тренировка не дает эффекта, </w:t>
      </w:r>
      <w:r w:rsidR="001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  <w:proofErr w:type="gramEnd"/>
    </w:p>
    <w:p w:rsidR="00C96E08" w:rsidRPr="00C96E08" w:rsidRDefault="00C96E08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</w:t>
      </w:r>
      <w:proofErr w:type="gramStart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тренинг включает упражнения: статические </w:t>
      </w:r>
      <w:r w:rsidRPr="00C9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(удержание приданной пальцам определенной позы)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динамические </w:t>
      </w:r>
      <w:r w:rsidRPr="00C9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подвижности пальцев, переключения с одной позиции на другую)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расслабляющие </w:t>
      </w:r>
      <w:r w:rsidRPr="00C9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(нормализующие мышечный тонус)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</w:t>
      </w:r>
      <w:proofErr w:type="gramEnd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занятий, интерес детей к ним можно повысить, если упражнения пальцевой гимнастики проводить во время чтения детям стишков, сказок,</w:t>
      </w:r>
      <w:r w:rsidR="001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рассказов, работы с ними над </w:t>
      </w:r>
      <w:proofErr w:type="spellStart"/>
      <w:r w:rsidR="001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тешками</w:t>
      </w:r>
      <w:proofErr w:type="spellEnd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C96E08" w:rsidRPr="00C96E08" w:rsidRDefault="00C96E08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C96E08" w:rsidRDefault="00C96E08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пальчикового тренинга зависит от возраста детей </w:t>
      </w:r>
      <w:r w:rsidRPr="00C9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(младший возраст до трех-четырех лет)</w:t>
      </w:r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рекомендуемое время - от 3 до 5 минут, в среднем и старшем дошкольном возрасте - 10-15 минут в день).</w:t>
      </w:r>
      <w:proofErr w:type="gramEnd"/>
      <w:r w:rsidRPr="00C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</w:t>
      </w:r>
      <w:r w:rsidR="0017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6BC" w:rsidRPr="001766BC" w:rsidRDefault="001766BC" w:rsidP="001766BC">
      <w:pPr>
        <w:spacing w:before="150" w:after="225" w:line="240" w:lineRule="auto"/>
        <w:ind w:firstLine="851"/>
        <w:jc w:val="both"/>
        <w:rPr>
          <w:rStyle w:val="a4"/>
          <w:rFonts w:ascii="Times New Roman" w:hAnsi="Times New Roman" w:cs="Times New Roman"/>
          <w:color w:val="339966"/>
          <w:sz w:val="28"/>
          <w:szCs w:val="28"/>
          <w:shd w:val="clear" w:color="auto" w:fill="FFFFFF"/>
        </w:rPr>
      </w:pPr>
      <w:r w:rsidRPr="001766B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66BC">
        <w:rPr>
          <w:rStyle w:val="a4"/>
          <w:rFonts w:ascii="Times New Roman" w:hAnsi="Times New Roman" w:cs="Times New Roman"/>
          <w:color w:val="339966"/>
          <w:sz w:val="28"/>
          <w:szCs w:val="28"/>
          <w:shd w:val="clear" w:color="auto" w:fill="FFFFFF"/>
        </w:rPr>
        <w:t>2. Игры с крупой, бусинками, пуговицами, мелкими камешками.</w:t>
      </w:r>
    </w:p>
    <w:p w:rsidR="001766BC" w:rsidRPr="001766BC" w:rsidRDefault="001766BC" w:rsidP="001766BC">
      <w:pPr>
        <w:spacing w:before="150" w:after="225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игры оказывают прекрасн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тонизирующее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оздоравливающе</w:t>
      </w:r>
      <w:r w:rsidRPr="0017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17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</w:t>
      </w:r>
    </w:p>
    <w:p w:rsidR="00B21549" w:rsidRDefault="001766BC" w:rsidP="00B21549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Отлично развивает руку разнообразное нанизывание. Нанизывать можно все что нанизывается: пуговицы, бусы, рожки и макароны, сушки и т. п.</w:t>
      </w:r>
      <w:r w:rsidR="00B21549">
        <w:rPr>
          <w:color w:val="000000"/>
          <w:sz w:val="28"/>
          <w:szCs w:val="28"/>
        </w:rPr>
        <w:t xml:space="preserve"> </w:t>
      </w:r>
    </w:p>
    <w:p w:rsidR="001766BC" w:rsidRPr="001766BC" w:rsidRDefault="001766BC" w:rsidP="00B21549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Можно составлять бусы из картонных кружочков, квадратиков, сердечек, листьев деревьев, в том числе сухих, ягод рябины. 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взрослых!</w:t>
      </w:r>
      <w:r w:rsidRPr="001766BC">
        <w:rPr>
          <w:color w:val="000000"/>
          <w:sz w:val="28"/>
          <w:szCs w:val="28"/>
        </w:rPr>
        <w:t xml:space="preserve"> </w:t>
      </w:r>
      <w:r w:rsidRPr="001766BC">
        <w:rPr>
          <w:color w:val="000000"/>
          <w:sz w:val="28"/>
          <w:szCs w:val="28"/>
        </w:rPr>
        <w:t>Прекрасно подходят для развития мелкой моторики различные конструкторы.</w:t>
      </w:r>
    </w:p>
    <w:p w:rsid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rStyle w:val="a4"/>
          <w:color w:val="339966"/>
          <w:sz w:val="28"/>
          <w:szCs w:val="28"/>
          <w:shd w:val="clear" w:color="auto" w:fill="FFFFFF"/>
        </w:rPr>
      </w:pPr>
      <w:r w:rsidRPr="001766BC">
        <w:rPr>
          <w:rStyle w:val="a4"/>
          <w:color w:val="339966"/>
          <w:sz w:val="28"/>
          <w:szCs w:val="28"/>
          <w:shd w:val="clear" w:color="auto" w:fill="FFFFFF"/>
        </w:rPr>
        <w:t>3. Лепка из пластилина, глины и соленого теста.</w:t>
      </w:r>
    </w:p>
    <w:p w:rsid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766BC">
        <w:rPr>
          <w:color w:val="000000"/>
          <w:sz w:val="28"/>
          <w:szCs w:val="28"/>
          <w:shd w:val="clear" w:color="auto" w:fill="FFFFFF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 готовую композицию.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 </w:t>
      </w:r>
      <w:r w:rsidRPr="001766BC">
        <w:rPr>
          <w:rStyle w:val="a5"/>
          <w:color w:val="000000"/>
          <w:sz w:val="28"/>
          <w:szCs w:val="28"/>
        </w:rPr>
        <w:t>(Можно надавить на лепешку настоящей монеткой или плоской игрушкой, чтобы получить отпечаток.)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Лепка геометрических фигур, цифр, букв.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rStyle w:val="a4"/>
          <w:color w:val="339966"/>
          <w:sz w:val="28"/>
          <w:szCs w:val="28"/>
          <w:shd w:val="clear" w:color="auto" w:fill="FFFFFF"/>
        </w:rPr>
      </w:pPr>
      <w:r w:rsidRPr="001766BC">
        <w:rPr>
          <w:rStyle w:val="a4"/>
          <w:color w:val="339966"/>
          <w:sz w:val="28"/>
          <w:szCs w:val="28"/>
          <w:shd w:val="clear" w:color="auto" w:fill="FFFFFF"/>
        </w:rPr>
        <w:t>4. Шнуровки - зачем они</w:t>
      </w:r>
      <w:r w:rsidRPr="001766BC">
        <w:rPr>
          <w:rStyle w:val="a4"/>
          <w:color w:val="339966"/>
          <w:sz w:val="28"/>
          <w:szCs w:val="28"/>
          <w:shd w:val="clear" w:color="auto" w:fill="FFFFFF"/>
        </w:rPr>
        <w:t>?</w:t>
      </w: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 xml:space="preserve">Сейчас в продаже встречается множество разнообразных игр со шнурками. В целом, их можно разделить на несколько видов. Во-первых, шнуровки сюжетные. </w:t>
      </w:r>
      <w:proofErr w:type="gramStart"/>
      <w:r w:rsidRPr="001766BC">
        <w:rPr>
          <w:color w:val="000000"/>
          <w:sz w:val="28"/>
          <w:szCs w:val="28"/>
        </w:rPr>
        <w:t>Ребенку предлагается “незаконченная” картинка </w:t>
      </w:r>
      <w:r w:rsidRPr="001766BC">
        <w:rPr>
          <w:rStyle w:val="a5"/>
          <w:color w:val="000000"/>
          <w:sz w:val="28"/>
          <w:szCs w:val="28"/>
        </w:rPr>
        <w:t>(изображение ежика, белочки, елки, вазы с букетом, домика)</w:t>
      </w:r>
      <w:r w:rsidRPr="001766BC">
        <w:rPr>
          <w:color w:val="000000"/>
          <w:sz w:val="28"/>
          <w:szCs w:val="28"/>
        </w:rPr>
        <w:t>, к которой нужно при</w:t>
      </w:r>
      <w:r w:rsidR="00962C56">
        <w:rPr>
          <w:color w:val="000000"/>
          <w:sz w:val="28"/>
          <w:szCs w:val="28"/>
        </w:rPr>
        <w:t xml:space="preserve"> </w:t>
      </w:r>
      <w:r w:rsidRPr="001766BC">
        <w:rPr>
          <w:color w:val="000000"/>
          <w:sz w:val="28"/>
          <w:szCs w:val="28"/>
        </w:rPr>
        <w:t>шнуровать недостающие детали: грибы, фрукты и орехи, новогодние игрушки, цветы, окошки и т. п. 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</w:t>
      </w:r>
      <w:proofErr w:type="gramEnd"/>
      <w:r w:rsidRPr="001766BC">
        <w:rPr>
          <w:color w:val="000000"/>
          <w:sz w:val="28"/>
          <w:szCs w:val="28"/>
        </w:rPr>
        <w:t xml:space="preserve"> К ним прилагаются веревочки и инструкции по созданию художественных переплетений на игрушке-основе. Наконец, третий вид шнуровок: изготовленные из ткани детали домиков, книжек и т. п.</w:t>
      </w:r>
      <w:proofErr w:type="gramStart"/>
      <w:r w:rsidRPr="001766BC">
        <w:rPr>
          <w:color w:val="000000"/>
          <w:sz w:val="28"/>
          <w:szCs w:val="28"/>
        </w:rPr>
        <w:t xml:space="preserve"> ,</w:t>
      </w:r>
      <w:proofErr w:type="gramEnd"/>
      <w:r w:rsidRPr="001766BC">
        <w:rPr>
          <w:color w:val="000000"/>
          <w:sz w:val="28"/>
          <w:szCs w:val="28"/>
        </w:rPr>
        <w:t xml:space="preserve"> которые предлагается соединить с помощью шнурков, чтобы получилась цельная мягкая игрушка или сюжетная мягкая «картина». Таков, например, «Теремок» - игрушка, разработанная еще М. </w:t>
      </w:r>
      <w:proofErr w:type="spellStart"/>
      <w:r w:rsidRPr="001766BC">
        <w:rPr>
          <w:color w:val="000000"/>
          <w:sz w:val="28"/>
          <w:szCs w:val="28"/>
        </w:rPr>
        <w:t>Монтессори</w:t>
      </w:r>
      <w:proofErr w:type="spellEnd"/>
      <w:r w:rsidRPr="001766BC">
        <w:rPr>
          <w:color w:val="000000"/>
          <w:sz w:val="28"/>
          <w:szCs w:val="28"/>
        </w:rPr>
        <w:t>, родоначальницей всех современных детских игрушек со шнурками.</w:t>
      </w:r>
    </w:p>
    <w:p w:rsidR="00962C56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rStyle w:val="a4"/>
          <w:color w:val="339966"/>
          <w:sz w:val="28"/>
          <w:szCs w:val="28"/>
        </w:rPr>
      </w:pPr>
      <w:r w:rsidRPr="001766BC">
        <w:rPr>
          <w:color w:val="000000"/>
          <w:sz w:val="28"/>
          <w:szCs w:val="28"/>
        </w:rPr>
        <w:t> </w:t>
      </w:r>
      <w:r w:rsidRPr="001766BC">
        <w:rPr>
          <w:rStyle w:val="a4"/>
          <w:color w:val="339966"/>
          <w:sz w:val="28"/>
          <w:szCs w:val="28"/>
        </w:rPr>
        <w:t>5. Рисование, раскрашивание.</w:t>
      </w:r>
    </w:p>
    <w:p w:rsidR="00962C56" w:rsidRPr="00962C56" w:rsidRDefault="001766BC" w:rsidP="00962C56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 </w:t>
      </w:r>
      <w:r w:rsidR="00962C56" w:rsidRPr="00962C56">
        <w:rPr>
          <w:color w:val="000000"/>
          <w:sz w:val="28"/>
          <w:szCs w:val="28"/>
        </w:rPr>
        <w:t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гуашью.</w:t>
      </w:r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 </w:t>
      </w:r>
      <w:r w:rsidRPr="009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(листа бумаги)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приемов проведения линий.</w:t>
      </w:r>
    </w:p>
    <w:p w:rsidR="00B21549" w:rsidRPr="00962C56" w:rsidRDefault="00B21549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хорошо использовать:</w:t>
      </w:r>
    </w:p>
    <w:p w:rsidR="00962C56" w:rsidRPr="00962C56" w:rsidRDefault="00962C56" w:rsidP="00962C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:rsidR="00962C56" w:rsidRPr="00962C56" w:rsidRDefault="00962C56" w:rsidP="00962C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•рисование по опорным точкам;</w:t>
      </w:r>
      <w:proofErr w:type="gram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различные нетрадиционные техники.</w:t>
      </w:r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Монотипия: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 бумаги наносят краску разных цветов. Затем на лист накладывается другой лист, и отпечаткам придают определенную форму с помощью кисти, карандаша, фломастера.</w:t>
      </w:r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Набрызг</w:t>
      </w:r>
      <w:proofErr w:type="spellEnd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кисть опускают в краску, а затем разбрызгивают краску на лист бумаги с помощью пальцев или карандаша. Таким образом, можно создавать фон рисунка.</w:t>
      </w:r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Кляксография</w:t>
      </w:r>
      <w:proofErr w:type="spellEnd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 бумаги наносятся краски в любом порядке. После нанесения рисунка карандашом или фломастером предают какое-либо очертание, создают образ.</w:t>
      </w:r>
    </w:p>
    <w:p w:rsid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Тампонирование: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нанесение красок на бумагу с помощью ватных тампонов или губок. Подходит для создания фона.</w:t>
      </w:r>
    </w:p>
    <w:p w:rsidR="00962C56" w:rsidRPr="00962C56" w:rsidRDefault="00962C56" w:rsidP="00962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от руки: если ребенок крайне неохотно рисует кистью, предложите ему порисовать пальцами. Можно рисовать 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 т. д. Лучше всего рисунок закончить фломастерами или карандашами. Руку можно раскрашивать кистью, а потом делать отпечатки на бумаге.</w:t>
      </w:r>
    </w:p>
    <w:p w:rsidR="00962C56" w:rsidRPr="00962C56" w:rsidRDefault="00962C56" w:rsidP="00962C56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маленьких детей хорошо использовать специальные «съедобные краски» </w:t>
      </w:r>
      <w:r w:rsidRPr="009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(продаются в магазинах)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краски можно придумать и самому: варенье, джем, горчица, кетчуп, взбитые сливки и т. д. могут украсить ваш рисунок или блюдо.</w:t>
      </w:r>
    </w:p>
    <w:p w:rsidR="00962C56" w:rsidRPr="00962C56" w:rsidRDefault="00962C56" w:rsidP="00962C56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</w:t>
      </w:r>
      <w:proofErr w:type="spell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развинчивание</w:t>
      </w:r>
      <w:proofErr w:type="spellEnd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крышек, банок, пузырьков; разбор круп </w:t>
      </w:r>
      <w:r w:rsidRPr="009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(горох, гречка, рис)</w:t>
      </w: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  <w:proofErr w:type="gramEnd"/>
    </w:p>
    <w:p w:rsidR="00962C56" w:rsidRPr="00962C56" w:rsidRDefault="00962C56" w:rsidP="00962C56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</w:t>
      </w:r>
      <w:proofErr w:type="gramStart"/>
      <w:r w:rsidRPr="009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  <w:proofErr w:type="gramEnd"/>
    </w:p>
    <w:p w:rsidR="00962C56" w:rsidRPr="00962C56" w:rsidRDefault="00962C56" w:rsidP="00962C56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962C56" w:rsidRPr="001766BC" w:rsidRDefault="00962C56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1766BC" w:rsidRPr="001766BC" w:rsidRDefault="001766BC" w:rsidP="001766BC">
      <w:pPr>
        <w:pStyle w:val="textbody"/>
        <w:shd w:val="clear" w:color="auto" w:fill="FFFFFF"/>
        <w:spacing w:before="150" w:beforeAutospacing="0" w:after="225" w:afterAutospacing="0"/>
        <w:ind w:left="720" w:hanging="360"/>
        <w:jc w:val="both"/>
        <w:rPr>
          <w:color w:val="000000"/>
          <w:sz w:val="28"/>
          <w:szCs w:val="28"/>
        </w:rPr>
      </w:pPr>
      <w:r w:rsidRPr="001766BC">
        <w:rPr>
          <w:color w:val="000000"/>
          <w:sz w:val="28"/>
          <w:szCs w:val="28"/>
        </w:rPr>
        <w:t> </w:t>
      </w:r>
    </w:p>
    <w:p w:rsidR="001766BC" w:rsidRPr="00C96E08" w:rsidRDefault="001766BC" w:rsidP="00C96E08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E08" w:rsidRP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C96E08" w:rsidRPr="00C96E08" w:rsidRDefault="00C96E08" w:rsidP="00C96E08">
      <w:pPr>
        <w:pStyle w:val="textbody"/>
        <w:spacing w:before="150" w:beforeAutospacing="0" w:after="225" w:afterAutospacing="0"/>
        <w:ind w:firstLine="851"/>
        <w:jc w:val="both"/>
        <w:rPr>
          <w:color w:val="000000"/>
          <w:sz w:val="28"/>
          <w:szCs w:val="28"/>
        </w:rPr>
      </w:pPr>
    </w:p>
    <w:p w:rsidR="006537CF" w:rsidRDefault="00341B45"/>
    <w:sectPr w:rsidR="006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73B4"/>
    <w:multiLevelType w:val="multilevel"/>
    <w:tmpl w:val="0CC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DB"/>
    <w:rsid w:val="000B4EDB"/>
    <w:rsid w:val="001766BC"/>
    <w:rsid w:val="00341B45"/>
    <w:rsid w:val="00394AD9"/>
    <w:rsid w:val="00962C56"/>
    <w:rsid w:val="00B21549"/>
    <w:rsid w:val="00B516CC"/>
    <w:rsid w:val="00C96E08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EDB"/>
    <w:rPr>
      <w:color w:val="0000FF"/>
      <w:u w:val="single"/>
    </w:rPr>
  </w:style>
  <w:style w:type="paragraph" w:customStyle="1" w:styleId="textbody">
    <w:name w:val="textbody"/>
    <w:basedOn w:val="a"/>
    <w:rsid w:val="00C9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E08"/>
    <w:rPr>
      <w:b/>
      <w:bCs/>
    </w:rPr>
  </w:style>
  <w:style w:type="character" w:styleId="a5">
    <w:name w:val="Emphasis"/>
    <w:basedOn w:val="a0"/>
    <w:uiPriority w:val="20"/>
    <w:qFormat/>
    <w:rsid w:val="00C96E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EDB"/>
    <w:rPr>
      <w:color w:val="0000FF"/>
      <w:u w:val="single"/>
    </w:rPr>
  </w:style>
  <w:style w:type="paragraph" w:customStyle="1" w:styleId="textbody">
    <w:name w:val="textbody"/>
    <w:basedOn w:val="a"/>
    <w:rsid w:val="00C9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E08"/>
    <w:rPr>
      <w:b/>
      <w:bCs/>
    </w:rPr>
  </w:style>
  <w:style w:type="character" w:styleId="a5">
    <w:name w:val="Emphasis"/>
    <w:basedOn w:val="a0"/>
    <w:uiPriority w:val="20"/>
    <w:qFormat/>
    <w:rsid w:val="00C96E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1</cp:revision>
  <dcterms:created xsi:type="dcterms:W3CDTF">2020-05-31T08:32:00Z</dcterms:created>
  <dcterms:modified xsi:type="dcterms:W3CDTF">2020-05-31T12:09:00Z</dcterms:modified>
</cp:coreProperties>
</file>